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CD35" w14:textId="77777777" w:rsidR="00AD5DD4" w:rsidRDefault="003F72E1" w:rsidP="003F72E1">
      <w:pPr>
        <w:jc w:val="center"/>
        <w:rPr>
          <w:b/>
          <w:bCs/>
          <w:sz w:val="32"/>
          <w:szCs w:val="32"/>
        </w:rPr>
      </w:pPr>
      <w:r w:rsidRPr="00907FF0">
        <w:rPr>
          <w:rFonts w:hint="eastAsia"/>
          <w:b/>
          <w:bCs/>
          <w:sz w:val="32"/>
          <w:szCs w:val="32"/>
        </w:rPr>
        <w:t>上海电机学院研究生实验室</w:t>
      </w:r>
      <w:r w:rsidR="00887385">
        <w:rPr>
          <w:rFonts w:hint="eastAsia"/>
          <w:b/>
          <w:bCs/>
          <w:sz w:val="32"/>
          <w:szCs w:val="32"/>
        </w:rPr>
        <w:t>使用</w:t>
      </w:r>
      <w:r w:rsidRPr="00907FF0">
        <w:rPr>
          <w:rFonts w:hint="eastAsia"/>
          <w:b/>
          <w:bCs/>
          <w:sz w:val="32"/>
          <w:szCs w:val="32"/>
        </w:rPr>
        <w:t>管理</w:t>
      </w:r>
      <w:r w:rsidR="00B51402">
        <w:rPr>
          <w:rFonts w:hint="eastAsia"/>
          <w:b/>
          <w:bCs/>
          <w:sz w:val="32"/>
          <w:szCs w:val="32"/>
        </w:rPr>
        <w:t>规定</w:t>
      </w:r>
    </w:p>
    <w:p w14:paraId="48443110" w14:textId="77777777" w:rsidR="00D046F6" w:rsidRDefault="00D046F6" w:rsidP="003F72E1">
      <w:pPr>
        <w:jc w:val="center"/>
        <w:rPr>
          <w:b/>
          <w:bCs/>
          <w:sz w:val="32"/>
          <w:szCs w:val="32"/>
        </w:rPr>
      </w:pPr>
    </w:p>
    <w:p w14:paraId="7B1AFF3C" w14:textId="77777777" w:rsidR="00D046F6" w:rsidRPr="00D046F6" w:rsidRDefault="00D046F6" w:rsidP="003F72E1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046F6">
        <w:rPr>
          <w:rFonts w:ascii="仿宋" w:eastAsia="仿宋" w:hAnsi="仿宋" w:hint="eastAsia"/>
          <w:b/>
          <w:bCs/>
          <w:sz w:val="28"/>
          <w:szCs w:val="28"/>
        </w:rPr>
        <w:t>第一章</w:t>
      </w:r>
      <w:r w:rsidR="00A722DC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D046F6">
        <w:rPr>
          <w:rFonts w:ascii="仿宋" w:eastAsia="仿宋" w:hAnsi="仿宋" w:hint="eastAsia"/>
          <w:b/>
          <w:bCs/>
          <w:sz w:val="28"/>
          <w:szCs w:val="28"/>
        </w:rPr>
        <w:t xml:space="preserve"> 总则</w:t>
      </w:r>
    </w:p>
    <w:p w14:paraId="55BEAB7D" w14:textId="77777777" w:rsidR="003F72E1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第一条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F72E1" w:rsidRPr="00907FF0">
        <w:rPr>
          <w:rFonts w:ascii="仿宋" w:eastAsia="仿宋" w:hAnsi="仿宋"/>
          <w:sz w:val="28"/>
          <w:szCs w:val="28"/>
        </w:rPr>
        <w:t>为保证实验室教学和科研的有效和有序发展，创造</w:t>
      </w:r>
      <w:r w:rsidR="003F72E1" w:rsidRPr="00907FF0">
        <w:rPr>
          <w:rFonts w:ascii="仿宋" w:eastAsia="仿宋" w:hAnsi="仿宋" w:hint="eastAsia"/>
          <w:sz w:val="28"/>
          <w:szCs w:val="28"/>
        </w:rPr>
        <w:t>安全的实验室安全氛围，规范研究生的实验室日常使用活动，</w:t>
      </w:r>
      <w:r w:rsidR="003F72E1" w:rsidRPr="00907FF0">
        <w:rPr>
          <w:rFonts w:ascii="仿宋" w:eastAsia="仿宋" w:hAnsi="仿宋"/>
          <w:sz w:val="28"/>
          <w:szCs w:val="28"/>
        </w:rPr>
        <w:t>提高研究生综合素质，</w:t>
      </w:r>
      <w:r w:rsidR="003F72E1" w:rsidRPr="00907FF0">
        <w:rPr>
          <w:rFonts w:ascii="仿宋" w:eastAsia="仿宋" w:hAnsi="仿宋" w:hint="eastAsia"/>
          <w:sz w:val="28"/>
          <w:szCs w:val="28"/>
        </w:rPr>
        <w:t>特</w:t>
      </w:r>
      <w:r w:rsidR="003F72E1" w:rsidRPr="00907FF0">
        <w:rPr>
          <w:rFonts w:ascii="仿宋" w:eastAsia="仿宋" w:hAnsi="仿宋"/>
          <w:sz w:val="28"/>
          <w:szCs w:val="28"/>
        </w:rPr>
        <w:t>制定本</w:t>
      </w:r>
      <w:r w:rsidR="009A0189">
        <w:rPr>
          <w:rFonts w:ascii="仿宋" w:eastAsia="仿宋" w:hAnsi="仿宋" w:hint="eastAsia"/>
          <w:sz w:val="28"/>
          <w:szCs w:val="28"/>
        </w:rPr>
        <w:t>规定</w:t>
      </w:r>
      <w:r w:rsidR="003F72E1" w:rsidRPr="00907FF0">
        <w:rPr>
          <w:rFonts w:ascii="仿宋" w:eastAsia="仿宋" w:hAnsi="仿宋"/>
          <w:sz w:val="28"/>
          <w:szCs w:val="28"/>
        </w:rPr>
        <w:t>。进入实验室学习工作的研究生，除遵守学校有关文件要求外，应严格执行本</w:t>
      </w:r>
      <w:r w:rsidR="009A0189">
        <w:rPr>
          <w:rFonts w:ascii="仿宋" w:eastAsia="仿宋" w:hAnsi="仿宋" w:hint="eastAsia"/>
          <w:sz w:val="28"/>
          <w:szCs w:val="28"/>
        </w:rPr>
        <w:t>规定</w:t>
      </w:r>
      <w:r w:rsidR="003F72E1" w:rsidRPr="00907FF0">
        <w:rPr>
          <w:rFonts w:ascii="仿宋" w:eastAsia="仿宋" w:hAnsi="仿宋"/>
          <w:sz w:val="28"/>
          <w:szCs w:val="28"/>
        </w:rPr>
        <w:t>。</w:t>
      </w:r>
    </w:p>
    <w:p w14:paraId="0EC5BCA5" w14:textId="77777777" w:rsidR="00C44ECF" w:rsidRDefault="00C44ECF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2E2BE70" w14:textId="77777777" w:rsidR="00D046F6" w:rsidRPr="00D046F6" w:rsidRDefault="00D046F6" w:rsidP="00D046F6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046F6">
        <w:rPr>
          <w:rFonts w:ascii="仿宋" w:eastAsia="仿宋" w:hAnsi="仿宋" w:hint="eastAsia"/>
          <w:b/>
          <w:bCs/>
          <w:sz w:val="28"/>
          <w:szCs w:val="28"/>
        </w:rPr>
        <w:t>第二章</w:t>
      </w:r>
      <w:r w:rsidR="00A722DC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D046F6">
        <w:rPr>
          <w:rFonts w:ascii="仿宋" w:eastAsia="仿宋" w:hAnsi="仿宋" w:hint="eastAsia"/>
          <w:b/>
          <w:bCs/>
          <w:sz w:val="28"/>
          <w:szCs w:val="28"/>
        </w:rPr>
        <w:t xml:space="preserve"> 准入</w:t>
      </w:r>
      <w:r w:rsidR="002A3AED">
        <w:rPr>
          <w:rFonts w:ascii="仿宋" w:eastAsia="仿宋" w:hAnsi="仿宋" w:hint="eastAsia"/>
          <w:b/>
          <w:bCs/>
          <w:sz w:val="28"/>
          <w:szCs w:val="28"/>
        </w:rPr>
        <w:t>要求</w:t>
      </w:r>
    </w:p>
    <w:p w14:paraId="5FB0A6E0" w14:textId="77777777" w:rsidR="009869FD" w:rsidRP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第二条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A34F7" w:rsidRPr="00FA34F7">
        <w:rPr>
          <w:rFonts w:ascii="仿宋" w:eastAsia="仿宋" w:hAnsi="仿宋"/>
          <w:sz w:val="28"/>
          <w:szCs w:val="28"/>
        </w:rPr>
        <w:t>进入实验室的研究生，均有责任和义务熟悉并遵守实验室的各项规章制度和实验操作规程</w:t>
      </w:r>
      <w:r w:rsidR="00FA34F7">
        <w:rPr>
          <w:rFonts w:ascii="仿宋" w:eastAsia="仿宋" w:hAnsi="仿宋" w:hint="eastAsia"/>
          <w:sz w:val="28"/>
          <w:szCs w:val="28"/>
        </w:rPr>
        <w:t>，并</w:t>
      </w:r>
      <w:r w:rsidR="009869FD" w:rsidRPr="00907FF0">
        <w:rPr>
          <w:rFonts w:ascii="仿宋" w:eastAsia="仿宋" w:hAnsi="仿宋" w:hint="eastAsia"/>
          <w:sz w:val="28"/>
          <w:szCs w:val="28"/>
        </w:rPr>
        <w:t>同实验室所属二级学院签订《实验室安全承诺书》。</w:t>
      </w:r>
    </w:p>
    <w:p w14:paraId="16FED790" w14:textId="77777777" w:rsidR="003F72E1" w:rsidRP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第三条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F72E1" w:rsidRPr="00907FF0">
        <w:rPr>
          <w:rFonts w:ascii="仿宋" w:eastAsia="仿宋" w:hAnsi="仿宋" w:hint="eastAsia"/>
          <w:sz w:val="28"/>
          <w:szCs w:val="28"/>
        </w:rPr>
        <w:t>符合《上海电机学院实验室安全准入制度办法》的相关规定，</w:t>
      </w:r>
      <w:r w:rsidR="00FA34F7">
        <w:rPr>
          <w:rFonts w:ascii="仿宋" w:eastAsia="仿宋" w:hAnsi="仿宋" w:hint="eastAsia"/>
          <w:sz w:val="28"/>
          <w:szCs w:val="28"/>
        </w:rPr>
        <w:t>并</w:t>
      </w:r>
      <w:r w:rsidR="003F72E1" w:rsidRPr="00907FF0">
        <w:rPr>
          <w:rFonts w:ascii="仿宋" w:eastAsia="仿宋" w:hAnsi="仿宋" w:hint="eastAsia"/>
          <w:sz w:val="28"/>
          <w:szCs w:val="28"/>
        </w:rPr>
        <w:t>通过实验室安全考试</w:t>
      </w:r>
      <w:r w:rsidR="009869FD" w:rsidRPr="00907FF0">
        <w:rPr>
          <w:rFonts w:ascii="仿宋" w:eastAsia="仿宋" w:hAnsi="仿宋" w:hint="eastAsia"/>
          <w:sz w:val="28"/>
          <w:szCs w:val="28"/>
        </w:rPr>
        <w:t>。</w:t>
      </w:r>
    </w:p>
    <w:p w14:paraId="49A07046" w14:textId="77777777" w:rsidR="003F72E1" w:rsidRP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第四条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F72E1" w:rsidRPr="00907FF0">
        <w:rPr>
          <w:rFonts w:ascii="仿宋" w:eastAsia="仿宋" w:hAnsi="仿宋" w:hint="eastAsia"/>
          <w:sz w:val="28"/>
          <w:szCs w:val="28"/>
        </w:rPr>
        <w:t>符合所在二级学院对于实验室准入的特别规定</w:t>
      </w:r>
      <w:r w:rsidR="009869FD" w:rsidRPr="00907FF0">
        <w:rPr>
          <w:rFonts w:ascii="仿宋" w:eastAsia="仿宋" w:hAnsi="仿宋" w:hint="eastAsia"/>
          <w:sz w:val="28"/>
          <w:szCs w:val="28"/>
        </w:rPr>
        <w:t>。</w:t>
      </w:r>
    </w:p>
    <w:p w14:paraId="2B0019C7" w14:textId="77777777" w:rsidR="00D046F6" w:rsidRDefault="00D046F6" w:rsidP="003F72E1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3DE9B3CC" w14:textId="77777777" w:rsidR="003F72E1" w:rsidRPr="00D046F6" w:rsidRDefault="00D046F6" w:rsidP="00D046F6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046F6">
        <w:rPr>
          <w:rFonts w:ascii="仿宋" w:eastAsia="仿宋" w:hAnsi="仿宋" w:hint="eastAsia"/>
          <w:b/>
          <w:bCs/>
          <w:sz w:val="28"/>
          <w:szCs w:val="28"/>
        </w:rPr>
        <w:t>第三章</w:t>
      </w:r>
      <w:r w:rsidR="00A722DC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D046F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3F72E1" w:rsidRPr="00D046F6">
        <w:rPr>
          <w:rFonts w:ascii="仿宋" w:eastAsia="仿宋" w:hAnsi="仿宋" w:hint="eastAsia"/>
          <w:b/>
          <w:bCs/>
          <w:sz w:val="28"/>
          <w:szCs w:val="28"/>
        </w:rPr>
        <w:t>日常管理</w:t>
      </w:r>
    </w:p>
    <w:p w14:paraId="49A35E0B" w14:textId="77777777" w:rsidR="003F72E1" w:rsidRP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35A43" w:rsidRPr="00907FF0">
        <w:rPr>
          <w:rFonts w:ascii="仿宋" w:eastAsia="仿宋" w:hAnsi="仿宋" w:hint="eastAsia"/>
          <w:sz w:val="28"/>
          <w:szCs w:val="28"/>
        </w:rPr>
        <w:t>登记制度</w:t>
      </w:r>
    </w:p>
    <w:p w14:paraId="1B5BAA09" w14:textId="34DF61FF" w:rsidR="003F72E1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F35A43" w:rsidRPr="00907FF0">
        <w:rPr>
          <w:rFonts w:ascii="仿宋" w:eastAsia="仿宋" w:hAnsi="仿宋" w:hint="eastAsia"/>
          <w:sz w:val="28"/>
          <w:szCs w:val="28"/>
        </w:rPr>
        <w:t>每次</w:t>
      </w:r>
      <w:r w:rsidR="003F72E1" w:rsidRPr="00907FF0">
        <w:rPr>
          <w:rFonts w:ascii="仿宋" w:eastAsia="仿宋" w:hAnsi="仿宋" w:hint="eastAsia"/>
          <w:sz w:val="28"/>
          <w:szCs w:val="28"/>
        </w:rPr>
        <w:t>进</w:t>
      </w:r>
      <w:r w:rsidR="00F35A43" w:rsidRPr="00907FF0">
        <w:rPr>
          <w:rFonts w:ascii="仿宋" w:eastAsia="仿宋" w:hAnsi="仿宋" w:hint="eastAsia"/>
          <w:sz w:val="28"/>
          <w:szCs w:val="28"/>
        </w:rPr>
        <w:t>出</w:t>
      </w:r>
      <w:r w:rsidR="003F72E1" w:rsidRPr="00907FF0">
        <w:rPr>
          <w:rFonts w:ascii="仿宋" w:eastAsia="仿宋" w:hAnsi="仿宋" w:hint="eastAsia"/>
          <w:sz w:val="28"/>
          <w:szCs w:val="28"/>
        </w:rPr>
        <w:t>实验室应当登记</w:t>
      </w:r>
      <w:r w:rsidR="00F35A43" w:rsidRPr="00907FF0">
        <w:rPr>
          <w:rFonts w:ascii="仿宋" w:eastAsia="仿宋" w:hAnsi="仿宋" w:hint="eastAsia"/>
          <w:sz w:val="28"/>
          <w:szCs w:val="28"/>
        </w:rPr>
        <w:t>，填写</w:t>
      </w:r>
      <w:r w:rsidR="00C6592B">
        <w:rPr>
          <w:rFonts w:ascii="仿宋" w:eastAsia="仿宋" w:hAnsi="仿宋" w:hint="eastAsia"/>
          <w:sz w:val="28"/>
          <w:szCs w:val="28"/>
        </w:rPr>
        <w:t>《</w:t>
      </w:r>
      <w:r w:rsidR="00F35A43" w:rsidRPr="00907FF0">
        <w:rPr>
          <w:rFonts w:ascii="仿宋" w:eastAsia="仿宋" w:hAnsi="仿宋" w:hint="eastAsia"/>
          <w:sz w:val="28"/>
          <w:szCs w:val="28"/>
        </w:rPr>
        <w:t>实验室</w:t>
      </w:r>
      <w:r w:rsidR="00C6592B">
        <w:rPr>
          <w:rFonts w:ascii="仿宋" w:eastAsia="仿宋" w:hAnsi="仿宋" w:hint="eastAsia"/>
          <w:sz w:val="28"/>
          <w:szCs w:val="28"/>
        </w:rPr>
        <w:t>出入</w:t>
      </w:r>
      <w:r w:rsidR="00F35A43" w:rsidRPr="00907FF0">
        <w:rPr>
          <w:rFonts w:ascii="仿宋" w:eastAsia="仿宋" w:hAnsi="仿宋" w:hint="eastAsia"/>
          <w:sz w:val="28"/>
          <w:szCs w:val="28"/>
        </w:rPr>
        <w:t>登记信息表</w:t>
      </w:r>
      <w:r w:rsidR="00C6592B">
        <w:rPr>
          <w:rFonts w:ascii="仿宋" w:eastAsia="仿宋" w:hAnsi="仿宋" w:hint="eastAsia"/>
          <w:sz w:val="28"/>
          <w:szCs w:val="28"/>
        </w:rPr>
        <w:t>》</w:t>
      </w:r>
      <w:r w:rsidR="00F35A43" w:rsidRPr="00907FF0">
        <w:rPr>
          <w:rFonts w:ascii="仿宋" w:eastAsia="仿宋" w:hAnsi="仿宋" w:hint="eastAsia"/>
          <w:sz w:val="28"/>
          <w:szCs w:val="28"/>
        </w:rPr>
        <w:t>。</w:t>
      </w:r>
    </w:p>
    <w:p w14:paraId="2696CD2C" w14:textId="77777777" w:rsidR="00F35A43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F35A43" w:rsidRPr="00907FF0">
        <w:rPr>
          <w:rFonts w:ascii="仿宋" w:eastAsia="仿宋" w:hAnsi="仿宋" w:hint="eastAsia"/>
          <w:sz w:val="28"/>
          <w:szCs w:val="28"/>
        </w:rPr>
        <w:t>最后一个离开实验室的人员应检查水、电、气等设备开关，确保关闭后签字确认，方可离开。</w:t>
      </w:r>
    </w:p>
    <w:p w14:paraId="0249E9C7" w14:textId="77777777" w:rsidR="00F35A43" w:rsidRP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F35A43" w:rsidRPr="00907FF0">
        <w:rPr>
          <w:rFonts w:ascii="仿宋" w:eastAsia="仿宋" w:hAnsi="仿宋" w:hint="eastAsia"/>
          <w:sz w:val="28"/>
          <w:szCs w:val="28"/>
        </w:rPr>
        <w:t>日常行为规范</w:t>
      </w:r>
    </w:p>
    <w:p w14:paraId="689A3422" w14:textId="77777777" w:rsidR="00F35A43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一、</w:t>
      </w:r>
      <w:r w:rsidR="00F35A43" w:rsidRPr="00907FF0">
        <w:rPr>
          <w:rFonts w:ascii="仿宋" w:eastAsia="仿宋" w:hAnsi="仿宋" w:hint="eastAsia"/>
          <w:sz w:val="28"/>
          <w:szCs w:val="28"/>
        </w:rPr>
        <w:t>不得在实验室内私拉电线、网线，额外添加插线板等物品。</w:t>
      </w:r>
    </w:p>
    <w:p w14:paraId="7ECEE912" w14:textId="77777777" w:rsidR="00F35A43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F35A43" w:rsidRPr="00907FF0">
        <w:rPr>
          <w:rFonts w:ascii="仿宋" w:eastAsia="仿宋" w:hAnsi="仿宋" w:hint="eastAsia"/>
          <w:sz w:val="28"/>
          <w:szCs w:val="28"/>
        </w:rPr>
        <w:t>不得在实验室内使用电热水壶等</w:t>
      </w:r>
      <w:r w:rsidR="002A3AED">
        <w:rPr>
          <w:rFonts w:ascii="仿宋" w:eastAsia="仿宋" w:hAnsi="仿宋" w:hint="eastAsia"/>
          <w:sz w:val="28"/>
          <w:szCs w:val="28"/>
        </w:rPr>
        <w:t>大功率生活</w:t>
      </w:r>
      <w:r w:rsidR="00F35A43" w:rsidRPr="00907FF0">
        <w:rPr>
          <w:rFonts w:ascii="仿宋" w:eastAsia="仿宋" w:hAnsi="仿宋" w:hint="eastAsia"/>
          <w:sz w:val="28"/>
          <w:szCs w:val="28"/>
        </w:rPr>
        <w:t>设备</w:t>
      </w:r>
      <w:r w:rsidR="008004C7">
        <w:rPr>
          <w:rFonts w:ascii="仿宋" w:eastAsia="仿宋" w:hAnsi="仿宋" w:hint="eastAsia"/>
          <w:sz w:val="28"/>
          <w:szCs w:val="28"/>
        </w:rPr>
        <w:t>。</w:t>
      </w:r>
    </w:p>
    <w:p w14:paraId="62D05DE2" w14:textId="77777777" w:rsidR="00F35A43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F35A43" w:rsidRPr="00907FF0">
        <w:rPr>
          <w:rFonts w:ascii="仿宋" w:eastAsia="仿宋" w:hAnsi="仿宋" w:hint="eastAsia"/>
          <w:sz w:val="28"/>
          <w:szCs w:val="28"/>
        </w:rPr>
        <w:t>不得在实验室内停放电动车、滑板车、自行车等交通工具</w:t>
      </w:r>
      <w:r w:rsidR="009869FD" w:rsidRPr="00907FF0">
        <w:rPr>
          <w:rFonts w:ascii="仿宋" w:eastAsia="仿宋" w:hAnsi="仿宋" w:hint="eastAsia"/>
          <w:sz w:val="28"/>
          <w:szCs w:val="28"/>
        </w:rPr>
        <w:t>，或者利用实验室电源为电动车、电动滑板车</w:t>
      </w:r>
      <w:r>
        <w:rPr>
          <w:rFonts w:ascii="仿宋" w:eastAsia="仿宋" w:hAnsi="仿宋" w:hint="eastAsia"/>
          <w:sz w:val="28"/>
          <w:szCs w:val="28"/>
        </w:rPr>
        <w:t>等</w:t>
      </w:r>
      <w:r w:rsidR="009869FD" w:rsidRPr="00907FF0">
        <w:rPr>
          <w:rFonts w:ascii="仿宋" w:eastAsia="仿宋" w:hAnsi="仿宋" w:hint="eastAsia"/>
          <w:sz w:val="28"/>
          <w:szCs w:val="28"/>
        </w:rPr>
        <w:t>进行充电。</w:t>
      </w:r>
    </w:p>
    <w:p w14:paraId="6EAE9B2A" w14:textId="77777777" w:rsidR="00F35A43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9869FD" w:rsidRPr="00907FF0">
        <w:rPr>
          <w:rFonts w:ascii="仿宋" w:eastAsia="仿宋" w:hAnsi="仿宋" w:hint="eastAsia"/>
          <w:sz w:val="28"/>
          <w:szCs w:val="28"/>
        </w:rPr>
        <w:t>不得在实验室内吸烟、随地吐痰、乱扔杂物，垃圾应当及时清除，保持卫生整洁</w:t>
      </w:r>
      <w:r w:rsidR="00DF6C51">
        <w:rPr>
          <w:rFonts w:ascii="仿宋" w:eastAsia="仿宋" w:hAnsi="仿宋" w:hint="eastAsia"/>
          <w:sz w:val="28"/>
          <w:szCs w:val="28"/>
        </w:rPr>
        <w:t>。</w:t>
      </w:r>
    </w:p>
    <w:p w14:paraId="3B8381F6" w14:textId="77777777" w:rsidR="009869FD" w:rsidRPr="00907FF0" w:rsidRDefault="009A0189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="009869FD" w:rsidRPr="00907FF0">
        <w:rPr>
          <w:rFonts w:ascii="仿宋" w:eastAsia="仿宋" w:hAnsi="仿宋" w:hint="eastAsia"/>
          <w:sz w:val="28"/>
          <w:szCs w:val="28"/>
        </w:rPr>
        <w:t>不得在实验室内安置寝具、过夜。</w:t>
      </w:r>
    </w:p>
    <w:p w14:paraId="3F1D7CD4" w14:textId="77777777" w:rsidR="009869FD" w:rsidRPr="00907FF0" w:rsidRDefault="009A0189" w:rsidP="004F3FE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六、原则上</w:t>
      </w:r>
      <w:r w:rsidR="00210C3F" w:rsidRPr="002A3AED">
        <w:rPr>
          <w:rFonts w:ascii="仿宋" w:eastAsia="仿宋" w:hAnsi="仿宋" w:hint="eastAsia"/>
          <w:sz w:val="28"/>
          <w:szCs w:val="28"/>
        </w:rPr>
        <w:t>不得在实验室内</w:t>
      </w:r>
      <w:r>
        <w:rPr>
          <w:rFonts w:ascii="仿宋" w:eastAsia="仿宋" w:hAnsi="仿宋" w:hint="eastAsia"/>
          <w:sz w:val="28"/>
          <w:szCs w:val="28"/>
        </w:rPr>
        <w:t>饮水</w:t>
      </w:r>
      <w:r w:rsidR="00677D61">
        <w:rPr>
          <w:rFonts w:ascii="仿宋" w:eastAsia="仿宋" w:hAnsi="仿宋" w:hint="eastAsia"/>
          <w:sz w:val="28"/>
          <w:szCs w:val="28"/>
        </w:rPr>
        <w:t>饮食</w:t>
      </w:r>
      <w:r w:rsidR="004F3FE0">
        <w:rPr>
          <w:rFonts w:ascii="仿宋" w:eastAsia="仿宋" w:hAnsi="仿宋" w:hint="eastAsia"/>
          <w:sz w:val="28"/>
          <w:szCs w:val="28"/>
        </w:rPr>
        <w:t>。</w:t>
      </w:r>
    </w:p>
    <w:p w14:paraId="694AAF46" w14:textId="77777777" w:rsidR="00210C3F" w:rsidRP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210C3F" w:rsidRPr="00907FF0">
        <w:rPr>
          <w:rFonts w:ascii="仿宋" w:eastAsia="仿宋" w:hAnsi="仿宋" w:hint="eastAsia"/>
          <w:sz w:val="28"/>
          <w:szCs w:val="28"/>
        </w:rPr>
        <w:t>值日制度</w:t>
      </w:r>
    </w:p>
    <w:p w14:paraId="7132FD99" w14:textId="77777777" w:rsidR="00210C3F" w:rsidRPr="00907FF0" w:rsidRDefault="00C010D5" w:rsidP="00C010D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210C3F" w:rsidRPr="00907FF0">
        <w:rPr>
          <w:rFonts w:ascii="仿宋" w:eastAsia="仿宋" w:hAnsi="仿宋" w:hint="eastAsia"/>
          <w:sz w:val="28"/>
          <w:szCs w:val="28"/>
        </w:rPr>
        <w:t>工作</w:t>
      </w:r>
      <w:r w:rsidR="00DF6C51">
        <w:rPr>
          <w:rFonts w:ascii="仿宋" w:eastAsia="仿宋" w:hAnsi="仿宋" w:hint="eastAsia"/>
          <w:sz w:val="28"/>
          <w:szCs w:val="28"/>
        </w:rPr>
        <w:t>学习</w:t>
      </w:r>
      <w:r w:rsidR="00210C3F" w:rsidRPr="00907FF0">
        <w:rPr>
          <w:rFonts w:ascii="仿宋" w:eastAsia="仿宋" w:hAnsi="仿宋" w:hint="eastAsia"/>
          <w:sz w:val="28"/>
          <w:szCs w:val="28"/>
        </w:rPr>
        <w:t>期间，实验室每天应指派一人值日</w:t>
      </w:r>
      <w:r w:rsidR="00DF6C51">
        <w:rPr>
          <w:rFonts w:ascii="仿宋" w:eastAsia="仿宋" w:hAnsi="仿宋" w:hint="eastAsia"/>
          <w:sz w:val="28"/>
          <w:szCs w:val="28"/>
        </w:rPr>
        <w:t>。</w:t>
      </w:r>
    </w:p>
    <w:p w14:paraId="4C37C95F" w14:textId="77777777" w:rsidR="00210C3F" w:rsidRDefault="00C010D5" w:rsidP="003F72E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210C3F" w:rsidRPr="00907FF0">
        <w:rPr>
          <w:rFonts w:ascii="仿宋" w:eastAsia="仿宋" w:hAnsi="仿宋" w:hint="eastAsia"/>
          <w:sz w:val="28"/>
          <w:szCs w:val="28"/>
        </w:rPr>
        <w:t>值日人员应当对当天的实验室卫生和实验安全负责，督促他人做好登记，并及时纠正不符合日常行为规范的地方。</w:t>
      </w:r>
    </w:p>
    <w:p w14:paraId="133525D8" w14:textId="77777777" w:rsidR="00C46030" w:rsidRDefault="00C46030" w:rsidP="00C46030">
      <w:pPr>
        <w:rPr>
          <w:rFonts w:ascii="仿宋" w:eastAsia="仿宋" w:hAnsi="仿宋"/>
          <w:sz w:val="28"/>
          <w:szCs w:val="28"/>
        </w:rPr>
      </w:pPr>
    </w:p>
    <w:p w14:paraId="78F98B42" w14:textId="77777777" w:rsidR="00FA34F7" w:rsidRPr="00C46030" w:rsidRDefault="00D046F6" w:rsidP="00C4603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46030">
        <w:rPr>
          <w:rFonts w:ascii="仿宋" w:eastAsia="仿宋" w:hAnsi="仿宋" w:hint="eastAsia"/>
          <w:b/>
          <w:bCs/>
          <w:sz w:val="28"/>
          <w:szCs w:val="28"/>
        </w:rPr>
        <w:t xml:space="preserve">第四章 </w:t>
      </w:r>
      <w:r w:rsidR="00A722DC">
        <w:rPr>
          <w:rFonts w:ascii="仿宋" w:eastAsia="仿宋" w:hAnsi="仿宋"/>
          <w:b/>
          <w:bCs/>
          <w:sz w:val="28"/>
          <w:szCs w:val="28"/>
        </w:rPr>
        <w:t xml:space="preserve"> </w:t>
      </w:r>
      <w:r w:rsidR="00FA34F7" w:rsidRPr="00C46030">
        <w:rPr>
          <w:rFonts w:ascii="仿宋" w:eastAsia="仿宋" w:hAnsi="仿宋" w:hint="eastAsia"/>
          <w:b/>
          <w:bCs/>
          <w:sz w:val="28"/>
          <w:szCs w:val="28"/>
        </w:rPr>
        <w:t>实验规范</w:t>
      </w:r>
    </w:p>
    <w:p w14:paraId="1860613C" w14:textId="77777777" w:rsidR="00FA34F7" w:rsidRPr="00FA34F7" w:rsidRDefault="00D046F6" w:rsidP="00FA34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八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FA34F7">
        <w:rPr>
          <w:rFonts w:ascii="仿宋" w:eastAsia="仿宋" w:hAnsi="仿宋"/>
          <w:sz w:val="28"/>
          <w:szCs w:val="28"/>
        </w:rPr>
        <w:t xml:space="preserve"> </w:t>
      </w:r>
      <w:r w:rsidR="00FA34F7" w:rsidRPr="00FA34F7">
        <w:rPr>
          <w:rFonts w:ascii="仿宋" w:eastAsia="仿宋" w:hAnsi="仿宋"/>
          <w:sz w:val="28"/>
          <w:szCs w:val="28"/>
        </w:rPr>
        <w:t>研究生论文开题环节必须包含课题实施风险评估，了解课题研究过程中可能存在的风险隐患，熟悉实验所涉及试剂的理化性质，仪器设备的性能及操作规程，掌握风险控制和应急处置手段，经导师审核同意后，方可开展课题研究。</w:t>
      </w:r>
    </w:p>
    <w:p w14:paraId="447EF0D2" w14:textId="77777777" w:rsidR="00FA34F7" w:rsidRPr="00FA34F7" w:rsidRDefault="00D046F6" w:rsidP="00FA34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九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FA34F7" w:rsidRPr="00FA34F7">
        <w:rPr>
          <w:rFonts w:ascii="仿宋" w:eastAsia="仿宋" w:hAnsi="仿宋"/>
          <w:sz w:val="28"/>
          <w:szCs w:val="28"/>
        </w:rPr>
        <w:t xml:space="preserve"> 针对实验内容，做好必要的个人防护。特别注意危险化学品、易燃易爆、辐射、生物危害、特种设备、机械传动、高温高压等对人体的伤害。</w:t>
      </w:r>
    </w:p>
    <w:p w14:paraId="54E980B4" w14:textId="77777777" w:rsidR="00FA34F7" w:rsidRPr="00FA34F7" w:rsidRDefault="00D046F6" w:rsidP="00FA34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十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FA34F7" w:rsidRPr="00FA34F7">
        <w:rPr>
          <w:rFonts w:ascii="仿宋" w:eastAsia="仿宋" w:hAnsi="仿宋"/>
          <w:sz w:val="28"/>
          <w:szCs w:val="28"/>
        </w:rPr>
        <w:t xml:space="preserve"> 按照学校相关管理文件，规范实验材料的采购、使用与</w:t>
      </w:r>
      <w:r w:rsidR="00FA34F7" w:rsidRPr="00FA34F7">
        <w:rPr>
          <w:rFonts w:ascii="仿宋" w:eastAsia="仿宋" w:hAnsi="仿宋"/>
          <w:sz w:val="28"/>
          <w:szCs w:val="28"/>
        </w:rPr>
        <w:lastRenderedPageBreak/>
        <w:t>贮存；管制类化学品应寄存在学校危险化学品仓库或实验室安全试剂柜中，实行“双人双锁”，按需领用，使用后应及时归位贮存。</w:t>
      </w:r>
    </w:p>
    <w:p w14:paraId="1CFB601F" w14:textId="77777777" w:rsidR="00FA34F7" w:rsidRDefault="00D046F6" w:rsidP="00FA34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一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FA34F7" w:rsidRPr="00FA34F7">
        <w:rPr>
          <w:rFonts w:ascii="仿宋" w:eastAsia="仿宋" w:hAnsi="仿宋"/>
          <w:sz w:val="28"/>
          <w:szCs w:val="28"/>
        </w:rPr>
        <w:t xml:space="preserve"> 规范实验操作，不得擅自离岗，要密切关注实验进展情况。凡涉及有毒、挥发性强、易产生严重异味的实验都应在通风橱中操作；凡涉及易燃易爆的实验，实验中不得使用手机；凡涉及易污染环境的操作应在专用设备内进行。实验产生的固体废弃物和废液应分类收集，交学校集中处置，严禁将固废混入生活垃圾，严禁将废液直接倾倒入下水道。</w:t>
      </w:r>
    </w:p>
    <w:p w14:paraId="72A339DC" w14:textId="69919F62" w:rsidR="003530BE" w:rsidRPr="00FA34F7" w:rsidRDefault="00D046F6" w:rsidP="003530B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二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3530BE">
        <w:rPr>
          <w:rFonts w:ascii="仿宋" w:eastAsia="仿宋" w:hAnsi="仿宋"/>
          <w:sz w:val="28"/>
          <w:szCs w:val="28"/>
        </w:rPr>
        <w:t xml:space="preserve"> </w:t>
      </w:r>
      <w:r w:rsidR="000B260B">
        <w:rPr>
          <w:rFonts w:ascii="仿宋" w:eastAsia="仿宋" w:hAnsi="仿宋" w:hint="eastAsia"/>
          <w:sz w:val="28"/>
          <w:szCs w:val="28"/>
        </w:rPr>
        <w:t>研究生应在导师的监督下进行实验。若导师不在场，研究生需要独立完成实验的，应当经所在二级学院评估，获得导师的书面授权后方可实验。危险性较大的实验（高温高压、高速运转实验等）时，至少有两人在场，</w:t>
      </w:r>
      <w:r w:rsidR="003530BE" w:rsidRPr="00FA34F7">
        <w:rPr>
          <w:rFonts w:ascii="仿宋" w:eastAsia="仿宋" w:hAnsi="仿宋" w:hint="eastAsia"/>
          <w:sz w:val="28"/>
          <w:szCs w:val="28"/>
        </w:rPr>
        <w:t>不</w:t>
      </w:r>
      <w:r w:rsidR="003530BE" w:rsidRPr="00FA34F7">
        <w:rPr>
          <w:rFonts w:ascii="仿宋" w:eastAsia="仿宋" w:hAnsi="仿宋"/>
          <w:sz w:val="28"/>
          <w:szCs w:val="28"/>
        </w:rPr>
        <w:t>得单独进行实验。实验中发生异常情况，应及时向导师报告并及时进行安全处理。</w:t>
      </w:r>
      <w:r w:rsidR="000B260B">
        <w:rPr>
          <w:rFonts w:ascii="仿宋" w:eastAsia="仿宋" w:hAnsi="仿宋" w:hint="eastAsia"/>
          <w:sz w:val="28"/>
          <w:szCs w:val="28"/>
        </w:rPr>
        <w:t>导师对研究生的实验安全负责。</w:t>
      </w:r>
    </w:p>
    <w:p w14:paraId="7AEF9A64" w14:textId="77777777" w:rsidR="00FA34F7" w:rsidRDefault="00D046F6" w:rsidP="00FA34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三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FA34F7" w:rsidRPr="00FA34F7">
        <w:rPr>
          <w:rFonts w:ascii="仿宋" w:eastAsia="仿宋" w:hAnsi="仿宋" w:hint="eastAsia"/>
          <w:sz w:val="28"/>
          <w:szCs w:val="28"/>
        </w:rPr>
        <w:t xml:space="preserve"> </w:t>
      </w:r>
      <w:r w:rsidR="00FA34F7" w:rsidRPr="00FA34F7">
        <w:rPr>
          <w:rFonts w:ascii="仿宋" w:eastAsia="仿宋" w:hAnsi="仿宋"/>
          <w:sz w:val="28"/>
          <w:szCs w:val="28"/>
        </w:rPr>
        <w:t>实验中应严格按仪器设备使用规程操作。注意水、电、气的使用安全。</w:t>
      </w:r>
    </w:p>
    <w:p w14:paraId="5502D6B4" w14:textId="77777777" w:rsidR="003530BE" w:rsidRPr="00FA34F7" w:rsidRDefault="00D046F6" w:rsidP="00FA34F7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四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3530BE">
        <w:rPr>
          <w:rFonts w:ascii="仿宋" w:eastAsia="仿宋" w:hAnsi="仿宋"/>
          <w:sz w:val="28"/>
          <w:szCs w:val="28"/>
        </w:rPr>
        <w:t xml:space="preserve"> </w:t>
      </w:r>
      <w:r w:rsidR="003530BE">
        <w:rPr>
          <w:rFonts w:ascii="仿宋" w:eastAsia="仿宋" w:hAnsi="仿宋" w:hint="eastAsia"/>
          <w:sz w:val="28"/>
          <w:szCs w:val="28"/>
        </w:rPr>
        <w:t>遵守二级学院对于相关实验的特别规定。</w:t>
      </w:r>
    </w:p>
    <w:p w14:paraId="68F39247" w14:textId="77777777" w:rsidR="00C46030" w:rsidRDefault="00C46030" w:rsidP="00C46030">
      <w:pPr>
        <w:rPr>
          <w:rFonts w:ascii="仿宋" w:eastAsia="仿宋" w:hAnsi="仿宋"/>
          <w:sz w:val="28"/>
          <w:szCs w:val="28"/>
        </w:rPr>
      </w:pPr>
    </w:p>
    <w:p w14:paraId="633F944B" w14:textId="77777777" w:rsidR="00210C3F" w:rsidRPr="00C46030" w:rsidRDefault="00D046F6" w:rsidP="00C4603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46030">
        <w:rPr>
          <w:rFonts w:ascii="仿宋" w:eastAsia="仿宋" w:hAnsi="仿宋" w:hint="eastAsia"/>
          <w:b/>
          <w:bCs/>
          <w:sz w:val="28"/>
          <w:szCs w:val="28"/>
        </w:rPr>
        <w:t>第五章</w:t>
      </w:r>
      <w:r w:rsidR="00A722DC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C46030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907FF0" w:rsidRPr="00C46030">
        <w:rPr>
          <w:rFonts w:ascii="仿宋" w:eastAsia="仿宋" w:hAnsi="仿宋" w:hint="eastAsia"/>
          <w:b/>
          <w:bCs/>
          <w:sz w:val="28"/>
          <w:szCs w:val="28"/>
        </w:rPr>
        <w:t>追责</w:t>
      </w:r>
    </w:p>
    <w:p w14:paraId="1928EDAC" w14:textId="77777777" w:rsidR="00907FF0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五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907FF0">
        <w:rPr>
          <w:rFonts w:ascii="仿宋" w:eastAsia="仿宋" w:hAnsi="仿宋"/>
          <w:sz w:val="28"/>
          <w:szCs w:val="28"/>
        </w:rPr>
        <w:t xml:space="preserve"> </w:t>
      </w:r>
      <w:r w:rsidR="00907FF0">
        <w:rPr>
          <w:rFonts w:ascii="仿宋" w:eastAsia="仿宋" w:hAnsi="仿宋" w:hint="eastAsia"/>
          <w:sz w:val="28"/>
          <w:szCs w:val="28"/>
        </w:rPr>
        <w:t>违反本制度关于准入</w:t>
      </w:r>
      <w:r w:rsidR="002A3AED">
        <w:rPr>
          <w:rFonts w:ascii="仿宋" w:eastAsia="仿宋" w:hAnsi="仿宋" w:hint="eastAsia"/>
          <w:sz w:val="28"/>
          <w:szCs w:val="28"/>
        </w:rPr>
        <w:t>要求</w:t>
      </w:r>
      <w:r w:rsidR="00907FF0">
        <w:rPr>
          <w:rFonts w:ascii="仿宋" w:eastAsia="仿宋" w:hAnsi="仿宋" w:hint="eastAsia"/>
          <w:sz w:val="28"/>
          <w:szCs w:val="28"/>
        </w:rPr>
        <w:t>的，</w:t>
      </w:r>
      <w:r>
        <w:rPr>
          <w:rFonts w:ascii="仿宋" w:eastAsia="仿宋" w:hAnsi="仿宋" w:hint="eastAsia"/>
          <w:sz w:val="28"/>
          <w:szCs w:val="28"/>
        </w:rPr>
        <w:t>依照《</w:t>
      </w:r>
      <w:r w:rsidRPr="00D046F6">
        <w:rPr>
          <w:rFonts w:ascii="仿宋" w:eastAsia="仿宋" w:hAnsi="仿宋"/>
          <w:sz w:val="28"/>
          <w:szCs w:val="28"/>
        </w:rPr>
        <w:t>上海电机学院实验室安全责任追究办法</w:t>
      </w:r>
      <w:r>
        <w:rPr>
          <w:rFonts w:ascii="仿宋" w:eastAsia="仿宋" w:hAnsi="仿宋" w:hint="eastAsia"/>
          <w:sz w:val="28"/>
          <w:szCs w:val="28"/>
        </w:rPr>
        <w:t>》之规定，由违反规定的研究生及所属二级学院相应责任人</w:t>
      </w:r>
      <w:r w:rsidR="00DC6581">
        <w:rPr>
          <w:rFonts w:ascii="仿宋" w:eastAsia="仿宋" w:hAnsi="仿宋" w:hint="eastAsia"/>
          <w:sz w:val="28"/>
          <w:szCs w:val="28"/>
        </w:rPr>
        <w:t>作出</w:t>
      </w:r>
      <w:r>
        <w:rPr>
          <w:rFonts w:ascii="仿宋" w:eastAsia="仿宋" w:hAnsi="仿宋" w:hint="eastAsia"/>
          <w:sz w:val="28"/>
          <w:szCs w:val="28"/>
        </w:rPr>
        <w:t>书面</w:t>
      </w:r>
      <w:r w:rsidR="00DC6581">
        <w:rPr>
          <w:rFonts w:ascii="仿宋" w:eastAsia="仿宋" w:hAnsi="仿宋" w:hint="eastAsia"/>
          <w:sz w:val="28"/>
          <w:szCs w:val="28"/>
        </w:rPr>
        <w:t>检查，</w:t>
      </w:r>
      <w:r>
        <w:rPr>
          <w:rFonts w:ascii="仿宋" w:eastAsia="仿宋" w:hAnsi="仿宋" w:hint="eastAsia"/>
          <w:sz w:val="28"/>
          <w:szCs w:val="28"/>
        </w:rPr>
        <w:t>通报批评，</w:t>
      </w:r>
      <w:r w:rsidR="00DC6581">
        <w:rPr>
          <w:rFonts w:ascii="仿宋" w:eastAsia="仿宋" w:hAnsi="仿宋" w:hint="eastAsia"/>
          <w:sz w:val="28"/>
          <w:szCs w:val="28"/>
        </w:rPr>
        <w:t>并参加由二级学院组织的实</w:t>
      </w:r>
      <w:r w:rsidR="00DC6581">
        <w:rPr>
          <w:rFonts w:ascii="仿宋" w:eastAsia="仿宋" w:hAnsi="仿宋" w:hint="eastAsia"/>
          <w:sz w:val="28"/>
          <w:szCs w:val="28"/>
        </w:rPr>
        <w:lastRenderedPageBreak/>
        <w:t>验室安全考试补试。</w:t>
      </w:r>
      <w:r w:rsidR="00C46030">
        <w:rPr>
          <w:rFonts w:ascii="仿宋" w:eastAsia="仿宋" w:hAnsi="仿宋" w:hint="eastAsia"/>
          <w:sz w:val="28"/>
          <w:szCs w:val="28"/>
        </w:rPr>
        <w:t>由于违反本制度而引发安全事故的，依照《</w:t>
      </w:r>
      <w:r w:rsidR="00C46030" w:rsidRPr="00D046F6">
        <w:rPr>
          <w:rFonts w:ascii="仿宋" w:eastAsia="仿宋" w:hAnsi="仿宋"/>
          <w:sz w:val="28"/>
          <w:szCs w:val="28"/>
        </w:rPr>
        <w:t>上海电机学院实验室安全责任追究办法</w:t>
      </w:r>
      <w:r w:rsidR="00C46030">
        <w:rPr>
          <w:rFonts w:ascii="仿宋" w:eastAsia="仿宋" w:hAnsi="仿宋" w:hint="eastAsia"/>
          <w:sz w:val="28"/>
          <w:szCs w:val="28"/>
        </w:rPr>
        <w:t>》之规定给予相应的纪律处分</w:t>
      </w:r>
      <w:r w:rsidR="00452F63">
        <w:rPr>
          <w:rFonts w:ascii="仿宋" w:eastAsia="仿宋" w:hAnsi="仿宋" w:hint="eastAsia"/>
          <w:sz w:val="28"/>
          <w:szCs w:val="28"/>
        </w:rPr>
        <w:t>，其中拒绝补试、消极怠于补试视为实验室三级事故。</w:t>
      </w:r>
    </w:p>
    <w:p w14:paraId="52328C97" w14:textId="77777777" w:rsidR="00DC6581" w:rsidRDefault="00D046F6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六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DC6581">
        <w:rPr>
          <w:rFonts w:ascii="仿宋" w:eastAsia="仿宋" w:hAnsi="仿宋"/>
          <w:sz w:val="28"/>
          <w:szCs w:val="28"/>
        </w:rPr>
        <w:t xml:space="preserve"> </w:t>
      </w:r>
      <w:r w:rsidR="00DC6581">
        <w:rPr>
          <w:rFonts w:ascii="仿宋" w:eastAsia="仿宋" w:hAnsi="仿宋" w:hint="eastAsia"/>
          <w:sz w:val="28"/>
          <w:szCs w:val="28"/>
        </w:rPr>
        <w:t>违反本制度关于日常管理</w:t>
      </w:r>
      <w:r w:rsidR="003530BE">
        <w:rPr>
          <w:rFonts w:ascii="仿宋" w:eastAsia="仿宋" w:hAnsi="仿宋" w:hint="eastAsia"/>
          <w:sz w:val="28"/>
          <w:szCs w:val="28"/>
        </w:rPr>
        <w:t>规定和实验规范</w:t>
      </w:r>
      <w:r w:rsidR="00DC6581">
        <w:rPr>
          <w:rFonts w:ascii="仿宋" w:eastAsia="仿宋" w:hAnsi="仿宋" w:hint="eastAsia"/>
          <w:sz w:val="28"/>
          <w:szCs w:val="28"/>
        </w:rPr>
        <w:t>的，</w:t>
      </w:r>
      <w:r w:rsidR="00C46030">
        <w:rPr>
          <w:rFonts w:ascii="仿宋" w:eastAsia="仿宋" w:hAnsi="仿宋" w:hint="eastAsia"/>
          <w:kern w:val="0"/>
          <w:sz w:val="28"/>
          <w:szCs w:val="28"/>
        </w:rPr>
        <w:t>依照《上海电机学院实验室安全责任追究办法》之规定，由违反规定的研究生及所属二级学院相应责任人作出书面检查，通报批评</w:t>
      </w:r>
      <w:r w:rsidR="00DC6581">
        <w:rPr>
          <w:rFonts w:ascii="仿宋" w:eastAsia="仿宋" w:hAnsi="仿宋" w:hint="eastAsia"/>
          <w:sz w:val="28"/>
          <w:szCs w:val="28"/>
        </w:rPr>
        <w:t>。再次违反的，取消实验室使用资格，不得进入实验室。</w:t>
      </w:r>
      <w:r w:rsidR="00C46030">
        <w:rPr>
          <w:rFonts w:ascii="仿宋" w:eastAsia="仿宋" w:hAnsi="仿宋" w:hint="eastAsia"/>
          <w:sz w:val="28"/>
          <w:szCs w:val="28"/>
        </w:rPr>
        <w:t>由于违反本制度而引发安全事故的，</w:t>
      </w:r>
      <w:r w:rsidR="00C46030">
        <w:rPr>
          <w:rFonts w:ascii="仿宋" w:eastAsia="仿宋" w:hAnsi="仿宋" w:hint="eastAsia"/>
          <w:kern w:val="0"/>
          <w:sz w:val="28"/>
          <w:szCs w:val="28"/>
        </w:rPr>
        <w:t>依照《上海电机学院实验室安全责任追究办法》之规定给予相应的纪律处分</w:t>
      </w:r>
      <w:r w:rsidR="00452F63">
        <w:rPr>
          <w:rFonts w:ascii="仿宋" w:eastAsia="仿宋" w:hAnsi="仿宋" w:hint="eastAsia"/>
          <w:sz w:val="28"/>
          <w:szCs w:val="28"/>
        </w:rPr>
        <w:t>，其中三次违反本条的，视为实验室三级事故。</w:t>
      </w:r>
    </w:p>
    <w:p w14:paraId="78486407" w14:textId="77777777" w:rsidR="003530BE" w:rsidRPr="00FA34F7" w:rsidRDefault="00D046F6" w:rsidP="003530B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七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3530BE">
        <w:rPr>
          <w:rFonts w:ascii="仿宋" w:eastAsia="仿宋" w:hAnsi="仿宋"/>
          <w:sz w:val="28"/>
          <w:szCs w:val="28"/>
        </w:rPr>
        <w:t xml:space="preserve"> </w:t>
      </w:r>
      <w:r w:rsidR="003530BE" w:rsidRPr="00FA34F7">
        <w:rPr>
          <w:rFonts w:ascii="仿宋" w:eastAsia="仿宋" w:hAnsi="仿宋"/>
          <w:sz w:val="28"/>
          <w:szCs w:val="28"/>
        </w:rPr>
        <w:t>未按使用规程操作导致仪器设备损坏的，按《</w:t>
      </w:r>
      <w:r w:rsidR="0039073E" w:rsidRPr="0039073E">
        <w:rPr>
          <w:rFonts w:ascii="仿宋" w:eastAsia="仿宋" w:hAnsi="仿宋"/>
          <w:sz w:val="28"/>
          <w:szCs w:val="28"/>
        </w:rPr>
        <w:t>上海电机学院固定资产损坏丢失赔偿规定</w:t>
      </w:r>
      <w:r w:rsidR="003530BE" w:rsidRPr="00FA34F7">
        <w:rPr>
          <w:rFonts w:ascii="仿宋" w:eastAsia="仿宋" w:hAnsi="仿宋"/>
          <w:sz w:val="28"/>
          <w:szCs w:val="28"/>
        </w:rPr>
        <w:t>》处理。</w:t>
      </w:r>
    </w:p>
    <w:p w14:paraId="0C326552" w14:textId="77777777" w:rsidR="003530BE" w:rsidRPr="00C46030" w:rsidRDefault="00C46030" w:rsidP="00C4603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C46030">
        <w:rPr>
          <w:rFonts w:ascii="仿宋" w:eastAsia="仿宋" w:hAnsi="仿宋" w:hint="eastAsia"/>
          <w:b/>
          <w:bCs/>
          <w:sz w:val="28"/>
          <w:szCs w:val="28"/>
        </w:rPr>
        <w:t>第六章</w:t>
      </w:r>
      <w:r w:rsidR="00A722DC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Pr="00C46030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DD4508">
        <w:rPr>
          <w:rFonts w:ascii="仿宋" w:eastAsia="仿宋" w:hAnsi="仿宋" w:hint="eastAsia"/>
          <w:b/>
          <w:bCs/>
          <w:sz w:val="28"/>
          <w:szCs w:val="28"/>
        </w:rPr>
        <w:t>附则</w:t>
      </w:r>
    </w:p>
    <w:p w14:paraId="0465A92C" w14:textId="77777777" w:rsidR="003530BE" w:rsidRDefault="00C46030" w:rsidP="003530B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八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3530BE">
        <w:rPr>
          <w:rFonts w:ascii="仿宋" w:eastAsia="仿宋" w:hAnsi="仿宋"/>
          <w:sz w:val="28"/>
          <w:szCs w:val="28"/>
        </w:rPr>
        <w:t xml:space="preserve"> </w:t>
      </w:r>
      <w:r w:rsidR="003530BE">
        <w:rPr>
          <w:rFonts w:ascii="仿宋" w:eastAsia="仿宋" w:hAnsi="仿宋" w:hint="eastAsia"/>
          <w:sz w:val="28"/>
          <w:szCs w:val="28"/>
        </w:rPr>
        <w:t>研究生导师、实验室管理人员应当以身作则，督促研究生遵守相关实验室的管理规定。</w:t>
      </w:r>
    </w:p>
    <w:p w14:paraId="4B17C12B" w14:textId="77777777" w:rsidR="003530BE" w:rsidRDefault="00C46030" w:rsidP="003530B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第十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九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3530BE">
        <w:rPr>
          <w:rFonts w:ascii="仿宋" w:eastAsia="仿宋" w:hAnsi="仿宋"/>
          <w:sz w:val="28"/>
          <w:szCs w:val="28"/>
        </w:rPr>
        <w:t xml:space="preserve"> </w:t>
      </w:r>
      <w:r w:rsidR="003530BE">
        <w:rPr>
          <w:rFonts w:ascii="仿宋" w:eastAsia="仿宋" w:hAnsi="仿宋" w:hint="eastAsia"/>
          <w:sz w:val="28"/>
          <w:szCs w:val="28"/>
        </w:rPr>
        <w:t>其他未尽事宜，按照《上海电机学院安全管理工作条例》及学校研究生管理规定执行。</w:t>
      </w:r>
    </w:p>
    <w:p w14:paraId="695A73B2" w14:textId="56F3B5AD" w:rsidR="00B51402" w:rsidRPr="00907FF0" w:rsidRDefault="00C46030" w:rsidP="003F72E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A3AED">
        <w:rPr>
          <w:rFonts w:ascii="仿宋" w:eastAsia="仿宋" w:hAnsi="仿宋" w:hint="eastAsia"/>
          <w:b/>
          <w:bCs/>
          <w:sz w:val="28"/>
          <w:szCs w:val="28"/>
        </w:rPr>
        <w:t>第</w:t>
      </w:r>
      <w:r w:rsidR="00C44ECF" w:rsidRPr="002A3AED">
        <w:rPr>
          <w:rFonts w:ascii="仿宋" w:eastAsia="仿宋" w:hAnsi="仿宋" w:hint="eastAsia"/>
          <w:b/>
          <w:bCs/>
          <w:sz w:val="28"/>
          <w:szCs w:val="28"/>
        </w:rPr>
        <w:t>二十</w:t>
      </w:r>
      <w:r w:rsidRPr="002A3AED">
        <w:rPr>
          <w:rFonts w:ascii="仿宋" w:eastAsia="仿宋" w:hAnsi="仿宋" w:hint="eastAsia"/>
          <w:b/>
          <w:bCs/>
          <w:sz w:val="28"/>
          <w:szCs w:val="28"/>
        </w:rPr>
        <w:t>条</w:t>
      </w:r>
      <w:r w:rsidR="003530BE">
        <w:rPr>
          <w:rFonts w:ascii="仿宋" w:eastAsia="仿宋" w:hAnsi="仿宋"/>
          <w:sz w:val="28"/>
          <w:szCs w:val="28"/>
        </w:rPr>
        <w:t xml:space="preserve"> </w:t>
      </w:r>
      <w:r w:rsidR="00DD4508" w:rsidRPr="00DD4508">
        <w:rPr>
          <w:rFonts w:ascii="仿宋" w:eastAsia="仿宋" w:hAnsi="仿宋"/>
          <w:sz w:val="28"/>
          <w:szCs w:val="28"/>
        </w:rPr>
        <w:t>本</w:t>
      </w:r>
      <w:r w:rsidR="00C6592B">
        <w:rPr>
          <w:rFonts w:ascii="仿宋" w:eastAsia="仿宋" w:hAnsi="仿宋" w:hint="eastAsia"/>
          <w:sz w:val="28"/>
          <w:szCs w:val="28"/>
        </w:rPr>
        <w:t>规定</w:t>
      </w:r>
      <w:r w:rsidR="00DD4508" w:rsidRPr="00DD4508">
        <w:rPr>
          <w:rFonts w:ascii="仿宋" w:eastAsia="仿宋" w:hAnsi="仿宋"/>
          <w:sz w:val="28"/>
          <w:szCs w:val="28"/>
        </w:rPr>
        <w:t>自</w:t>
      </w:r>
      <w:r w:rsidR="00DD4508">
        <w:rPr>
          <w:rFonts w:ascii="仿宋" w:eastAsia="仿宋" w:hAnsi="仿宋" w:hint="eastAsia"/>
          <w:sz w:val="28"/>
          <w:szCs w:val="28"/>
        </w:rPr>
        <w:t>公布</w:t>
      </w:r>
      <w:r w:rsidR="00DD4508" w:rsidRPr="00DD4508">
        <w:rPr>
          <w:rFonts w:ascii="仿宋" w:eastAsia="仿宋" w:hAnsi="仿宋"/>
          <w:sz w:val="28"/>
          <w:szCs w:val="28"/>
        </w:rPr>
        <w:t>之日起执行，由</w:t>
      </w:r>
      <w:r w:rsidR="003D7066">
        <w:rPr>
          <w:rFonts w:ascii="仿宋" w:eastAsia="仿宋" w:hAnsi="仿宋" w:hint="eastAsia"/>
          <w:sz w:val="28"/>
          <w:szCs w:val="28"/>
        </w:rPr>
        <w:t>资产与实验室管理处</w:t>
      </w:r>
      <w:r w:rsidR="00DD4508" w:rsidRPr="00DD4508">
        <w:rPr>
          <w:rFonts w:ascii="仿宋" w:eastAsia="仿宋" w:hAnsi="仿宋"/>
          <w:sz w:val="28"/>
          <w:szCs w:val="28"/>
        </w:rPr>
        <w:t>负责解释</w:t>
      </w:r>
      <w:r w:rsidR="00B51402">
        <w:rPr>
          <w:rFonts w:ascii="仿宋" w:eastAsia="仿宋" w:hAnsi="仿宋" w:hint="eastAsia"/>
          <w:sz w:val="28"/>
          <w:szCs w:val="28"/>
        </w:rPr>
        <w:t>。</w:t>
      </w:r>
    </w:p>
    <w:sectPr w:rsidR="00B51402" w:rsidRPr="00907FF0" w:rsidSect="0057429A">
      <w:footerReference w:type="even" r:id="rId6"/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AF271" w14:textId="77777777" w:rsidR="008E07DA" w:rsidRDefault="008E07DA" w:rsidP="00EF3AFB">
      <w:r>
        <w:separator/>
      </w:r>
    </w:p>
  </w:endnote>
  <w:endnote w:type="continuationSeparator" w:id="0">
    <w:p w14:paraId="3444A892" w14:textId="77777777" w:rsidR="008E07DA" w:rsidRDefault="008E07DA" w:rsidP="00EF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-8371604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7FAEC08" w14:textId="77777777" w:rsidR="00EF3AFB" w:rsidRDefault="00EF3AFB" w:rsidP="003700D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503DDFE6" w14:textId="77777777" w:rsidR="00EF3AFB" w:rsidRDefault="00EF3AF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24893485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100AFE0F" w14:textId="7663441B" w:rsidR="00EF3AFB" w:rsidRDefault="00EF3AFB" w:rsidP="003700D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318A5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10C12E23" w14:textId="77777777" w:rsidR="00EF3AFB" w:rsidRDefault="00EF3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0DAA" w14:textId="77777777" w:rsidR="008E07DA" w:rsidRDefault="008E07DA" w:rsidP="00EF3AFB">
      <w:r>
        <w:separator/>
      </w:r>
    </w:p>
  </w:footnote>
  <w:footnote w:type="continuationSeparator" w:id="0">
    <w:p w14:paraId="1F9F7CBC" w14:textId="77777777" w:rsidR="008E07DA" w:rsidRDefault="008E07DA" w:rsidP="00EF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E1"/>
    <w:rsid w:val="000137EA"/>
    <w:rsid w:val="00017D08"/>
    <w:rsid w:val="000B260B"/>
    <w:rsid w:val="001B4E34"/>
    <w:rsid w:val="00210C3F"/>
    <w:rsid w:val="002A3AED"/>
    <w:rsid w:val="002D20F3"/>
    <w:rsid w:val="002E1E71"/>
    <w:rsid w:val="003530BE"/>
    <w:rsid w:val="0039073E"/>
    <w:rsid w:val="003D7066"/>
    <w:rsid w:val="003F72E1"/>
    <w:rsid w:val="00452F63"/>
    <w:rsid w:val="004F3FE0"/>
    <w:rsid w:val="0057429A"/>
    <w:rsid w:val="005838E7"/>
    <w:rsid w:val="005858C3"/>
    <w:rsid w:val="005F55C0"/>
    <w:rsid w:val="00677D61"/>
    <w:rsid w:val="006A495A"/>
    <w:rsid w:val="007037B8"/>
    <w:rsid w:val="0073463E"/>
    <w:rsid w:val="008004C7"/>
    <w:rsid w:val="00842E70"/>
    <w:rsid w:val="00887385"/>
    <w:rsid w:val="008C3053"/>
    <w:rsid w:val="008C6BAB"/>
    <w:rsid w:val="008E07DA"/>
    <w:rsid w:val="00907FF0"/>
    <w:rsid w:val="009869FD"/>
    <w:rsid w:val="009A0189"/>
    <w:rsid w:val="009D39F2"/>
    <w:rsid w:val="00A318A5"/>
    <w:rsid w:val="00A4568A"/>
    <w:rsid w:val="00A722DC"/>
    <w:rsid w:val="00AB6EE5"/>
    <w:rsid w:val="00AD5DD4"/>
    <w:rsid w:val="00B51402"/>
    <w:rsid w:val="00C010D5"/>
    <w:rsid w:val="00C44ECF"/>
    <w:rsid w:val="00C46030"/>
    <w:rsid w:val="00C6592B"/>
    <w:rsid w:val="00D046F6"/>
    <w:rsid w:val="00DC6581"/>
    <w:rsid w:val="00DD4508"/>
    <w:rsid w:val="00DF6C51"/>
    <w:rsid w:val="00EE6F3E"/>
    <w:rsid w:val="00EF3AFB"/>
    <w:rsid w:val="00F35A43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FE0E"/>
  <w15:chartTrackingRefBased/>
  <w15:docId w15:val="{A3C8EC8D-F2FF-644E-81EA-851D010E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2E1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EF3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F3AFB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EF3AFB"/>
  </w:style>
  <w:style w:type="paragraph" w:styleId="a7">
    <w:name w:val="Balloon Text"/>
    <w:basedOn w:val="a"/>
    <w:link w:val="a8"/>
    <w:uiPriority w:val="99"/>
    <w:semiHidden/>
    <w:unhideWhenUsed/>
    <w:rsid w:val="003D7066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7066"/>
    <w:rPr>
      <w:rFonts w:ascii="宋体" w:eastAsia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318A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18A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18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A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18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佳斌</dc:creator>
  <cp:keywords/>
  <dc:description/>
  <cp:lastModifiedBy>李 佳斌</cp:lastModifiedBy>
  <cp:revision>29</cp:revision>
  <cp:lastPrinted>2020-06-09T00:53:00Z</cp:lastPrinted>
  <dcterms:created xsi:type="dcterms:W3CDTF">2020-05-14T02:02:00Z</dcterms:created>
  <dcterms:modified xsi:type="dcterms:W3CDTF">2020-07-20T08:01:00Z</dcterms:modified>
</cp:coreProperties>
</file>