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F2" w:rsidRPr="00A331CD" w:rsidRDefault="00612AF2" w:rsidP="00612AF2">
      <w:pPr>
        <w:spacing w:line="500" w:lineRule="exact"/>
        <w:ind w:firstLineChars="100" w:firstLine="440"/>
        <w:jc w:val="center"/>
        <w:rPr>
          <w:rFonts w:eastAsiaTheme="minorHAnsi"/>
          <w:b/>
          <w:bCs/>
          <w:sz w:val="44"/>
          <w:szCs w:val="44"/>
        </w:rPr>
      </w:pPr>
      <w:r w:rsidRPr="00A331CD">
        <w:rPr>
          <w:rFonts w:eastAsiaTheme="minorHAnsi" w:hint="eastAsia"/>
          <w:b/>
          <w:bCs/>
          <w:sz w:val="44"/>
          <w:szCs w:val="44"/>
        </w:rPr>
        <w:t>上海电机学院实验室危险化学品安全管理办法修订说明</w:t>
      </w:r>
    </w:p>
    <w:p w:rsidR="00612AF2" w:rsidRPr="00A331CD" w:rsidRDefault="00612AF2">
      <w:pPr>
        <w:rPr>
          <w:rFonts w:eastAsiaTheme="minorHAnsi"/>
          <w:sz w:val="28"/>
          <w:szCs w:val="28"/>
        </w:rPr>
      </w:pPr>
    </w:p>
    <w:tbl>
      <w:tblPr>
        <w:tblStyle w:val="a3"/>
        <w:tblW w:w="0" w:type="auto"/>
        <w:tblLook w:val="04A0" w:firstRow="1" w:lastRow="0" w:firstColumn="1" w:lastColumn="0" w:noHBand="0" w:noVBand="1"/>
      </w:tblPr>
      <w:tblGrid>
        <w:gridCol w:w="5525"/>
        <w:gridCol w:w="5527"/>
        <w:gridCol w:w="2898"/>
      </w:tblGrid>
      <w:tr w:rsidR="00612AF2" w:rsidRPr="00612AF2" w:rsidTr="00150DBD">
        <w:tc>
          <w:tcPr>
            <w:tcW w:w="5525" w:type="dxa"/>
          </w:tcPr>
          <w:p w:rsidR="00612AF2" w:rsidRPr="00150DBD" w:rsidRDefault="00612AF2" w:rsidP="00150DBD">
            <w:pPr>
              <w:jc w:val="center"/>
              <w:rPr>
                <w:rFonts w:ascii="仿宋" w:eastAsia="仿宋" w:hAnsi="仿宋"/>
                <w:b/>
                <w:bCs/>
                <w:sz w:val="28"/>
                <w:szCs w:val="28"/>
              </w:rPr>
            </w:pPr>
            <w:r w:rsidRPr="00150DBD">
              <w:rPr>
                <w:rFonts w:ascii="仿宋" w:eastAsia="仿宋" w:hAnsi="仿宋" w:hint="eastAsia"/>
                <w:b/>
                <w:bCs/>
                <w:sz w:val="28"/>
                <w:szCs w:val="28"/>
              </w:rPr>
              <w:t>原条文</w:t>
            </w:r>
          </w:p>
        </w:tc>
        <w:tc>
          <w:tcPr>
            <w:tcW w:w="5527" w:type="dxa"/>
          </w:tcPr>
          <w:p w:rsidR="00612AF2" w:rsidRPr="00150DBD" w:rsidRDefault="00612AF2" w:rsidP="00150DBD">
            <w:pPr>
              <w:jc w:val="center"/>
              <w:rPr>
                <w:rFonts w:ascii="仿宋" w:eastAsia="仿宋" w:hAnsi="仿宋"/>
                <w:b/>
                <w:bCs/>
                <w:sz w:val="28"/>
                <w:szCs w:val="28"/>
              </w:rPr>
            </w:pPr>
            <w:r w:rsidRPr="00150DBD">
              <w:rPr>
                <w:rFonts w:ascii="仿宋" w:eastAsia="仿宋" w:hAnsi="仿宋" w:hint="eastAsia"/>
                <w:b/>
                <w:bCs/>
                <w:sz w:val="28"/>
                <w:szCs w:val="28"/>
              </w:rPr>
              <w:t>现条文</w:t>
            </w:r>
          </w:p>
        </w:tc>
        <w:tc>
          <w:tcPr>
            <w:tcW w:w="2898" w:type="dxa"/>
          </w:tcPr>
          <w:p w:rsidR="00612AF2" w:rsidRPr="00150DBD" w:rsidRDefault="00612AF2" w:rsidP="00150DBD">
            <w:pPr>
              <w:jc w:val="center"/>
              <w:rPr>
                <w:rFonts w:ascii="仿宋" w:eastAsia="仿宋" w:hAnsi="仿宋"/>
                <w:b/>
                <w:bCs/>
                <w:sz w:val="28"/>
                <w:szCs w:val="28"/>
              </w:rPr>
            </w:pPr>
            <w:r w:rsidRPr="00150DBD">
              <w:rPr>
                <w:rFonts w:ascii="仿宋" w:eastAsia="仿宋" w:hAnsi="仿宋" w:hint="eastAsia"/>
                <w:b/>
                <w:bCs/>
                <w:sz w:val="28"/>
                <w:szCs w:val="28"/>
              </w:rPr>
              <w:t>备注</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r w:rsidRPr="00150DBD">
              <w:rPr>
                <w:rFonts w:ascii="仿宋" w:eastAsia="仿宋" w:hAnsi="仿宋"/>
                <w:b/>
                <w:sz w:val="28"/>
                <w:szCs w:val="28"/>
              </w:rPr>
              <w:t>第一章</w:t>
            </w:r>
            <w:r w:rsidRPr="00150DBD">
              <w:rPr>
                <w:rFonts w:ascii="Calibri" w:eastAsia="仿宋" w:hAnsi="Calibri" w:cs="Calibri"/>
                <w:b/>
                <w:sz w:val="28"/>
                <w:szCs w:val="28"/>
              </w:rPr>
              <w:t> </w:t>
            </w:r>
            <w:r w:rsidRPr="00150DBD">
              <w:rPr>
                <w:rFonts w:ascii="仿宋" w:eastAsia="仿宋" w:hAnsi="仿宋"/>
                <w:b/>
                <w:sz w:val="28"/>
                <w:szCs w:val="28"/>
              </w:rPr>
              <w:t>总</w:t>
            </w:r>
            <w:r w:rsidRPr="00150DBD">
              <w:rPr>
                <w:rFonts w:ascii="Calibri" w:eastAsia="仿宋" w:hAnsi="Calibri" w:cs="Calibri"/>
                <w:b/>
                <w:sz w:val="28"/>
                <w:szCs w:val="28"/>
              </w:rPr>
              <w:t> </w:t>
            </w:r>
            <w:r w:rsidRPr="00150DBD">
              <w:rPr>
                <w:rFonts w:ascii="仿宋" w:eastAsia="仿宋" w:hAnsi="仿宋"/>
                <w:b/>
                <w:sz w:val="28"/>
                <w:szCs w:val="28"/>
              </w:rPr>
              <w:t>则</w:t>
            </w:r>
          </w:p>
        </w:tc>
        <w:tc>
          <w:tcPr>
            <w:tcW w:w="5527" w:type="dxa"/>
          </w:tcPr>
          <w:p w:rsidR="00612AF2" w:rsidRPr="00150DBD" w:rsidRDefault="00612AF2" w:rsidP="00150DBD">
            <w:pPr>
              <w:jc w:val="left"/>
              <w:rPr>
                <w:rFonts w:ascii="仿宋" w:eastAsia="仿宋" w:hAnsi="仿宋"/>
                <w:sz w:val="28"/>
                <w:szCs w:val="28"/>
              </w:rPr>
            </w:pPr>
            <w:r w:rsidRPr="00150DBD">
              <w:rPr>
                <w:rFonts w:ascii="仿宋" w:eastAsia="仿宋" w:hAnsi="仿宋"/>
                <w:b/>
                <w:sz w:val="28"/>
                <w:szCs w:val="28"/>
              </w:rPr>
              <w:t>第一章</w:t>
            </w:r>
            <w:r w:rsidRPr="00150DBD">
              <w:rPr>
                <w:rFonts w:ascii="Calibri" w:eastAsia="仿宋" w:hAnsi="Calibri" w:cs="Calibri"/>
                <w:b/>
                <w:sz w:val="28"/>
                <w:szCs w:val="28"/>
              </w:rPr>
              <w:t> </w:t>
            </w:r>
            <w:r w:rsidRPr="00150DBD">
              <w:rPr>
                <w:rFonts w:ascii="仿宋" w:eastAsia="仿宋" w:hAnsi="仿宋"/>
                <w:b/>
                <w:sz w:val="28"/>
                <w:szCs w:val="28"/>
              </w:rPr>
              <w:t>总</w:t>
            </w:r>
            <w:r w:rsidRPr="00150DBD">
              <w:rPr>
                <w:rFonts w:ascii="Calibri" w:eastAsia="仿宋" w:hAnsi="Calibri" w:cs="Calibri"/>
                <w:b/>
                <w:sz w:val="28"/>
                <w:szCs w:val="28"/>
              </w:rPr>
              <w:t> </w:t>
            </w:r>
            <w:r w:rsidRPr="00150DBD">
              <w:rPr>
                <w:rFonts w:ascii="仿宋" w:eastAsia="仿宋" w:hAnsi="仿宋"/>
                <w:b/>
                <w:sz w:val="28"/>
                <w:szCs w:val="28"/>
              </w:rPr>
              <w:t>则</w:t>
            </w:r>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t>无变化</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第一条</w:t>
            </w:r>
            <w:r w:rsidRPr="00150DBD">
              <w:rPr>
                <w:rFonts w:ascii="Calibri" w:eastAsia="仿宋" w:hAnsi="Calibri" w:cs="Calibri"/>
                <w:sz w:val="28"/>
                <w:szCs w:val="28"/>
              </w:rPr>
              <w:t> </w:t>
            </w:r>
            <w:r w:rsidRPr="00150DBD">
              <w:rPr>
                <w:rFonts w:ascii="仿宋" w:eastAsia="仿宋" w:hAnsi="仿宋"/>
                <w:sz w:val="28"/>
                <w:szCs w:val="28"/>
              </w:rPr>
              <w:t>为保护全校师生生命、财产安全，保证学校教学、科研和生产的顺利进行，保护环境，根据《中华人民共和国安全生产法》《危险化学品安全管理条例》（2002年国务院344号令</w:t>
            </w:r>
            <w:r w:rsidRPr="00150DBD">
              <w:rPr>
                <w:rFonts w:ascii="仿宋" w:eastAsia="仿宋" w:hAnsi="仿宋" w:hint="eastAsia"/>
                <w:sz w:val="28"/>
                <w:szCs w:val="28"/>
              </w:rPr>
              <w:t>，</w:t>
            </w:r>
            <w:r w:rsidRPr="00150DBD">
              <w:rPr>
                <w:rFonts w:ascii="仿宋" w:eastAsia="仿宋" w:hAnsi="仿宋"/>
                <w:sz w:val="28"/>
                <w:szCs w:val="28"/>
              </w:rPr>
              <w:t>2011年国务院第591号令、2013年645号令修订）《高等学校实验室工作规程》（</w:t>
            </w:r>
            <w:r w:rsidRPr="00150DBD">
              <w:rPr>
                <w:rFonts w:ascii="仿宋" w:eastAsia="仿宋" w:hAnsi="仿宋" w:hint="eastAsia"/>
                <w:sz w:val="28"/>
                <w:szCs w:val="28"/>
              </w:rPr>
              <w:t>原</w:t>
            </w:r>
            <w:r w:rsidRPr="00150DBD">
              <w:rPr>
                <w:rFonts w:ascii="仿宋" w:eastAsia="仿宋" w:hAnsi="仿宋"/>
                <w:sz w:val="28"/>
                <w:szCs w:val="28"/>
              </w:rPr>
              <w:t>国家教委第20号令）、教育部办公厅“关于进一步加强高等学校实验室危险化学品安全管理工作的通知”</w:t>
            </w:r>
            <w:r w:rsidRPr="00150DBD">
              <w:rPr>
                <w:rFonts w:ascii="仿宋" w:eastAsia="仿宋" w:hAnsi="仿宋"/>
                <w:sz w:val="28"/>
                <w:szCs w:val="28"/>
              </w:rPr>
              <w:lastRenderedPageBreak/>
              <w:t>（教技厅〔2013〕1号文）、《上海市危险化学品安全管理办法》（2016年上海市人民政府令第44号）精神，根据</w:t>
            </w:r>
            <w:r w:rsidRPr="00150DBD">
              <w:rPr>
                <w:rFonts w:ascii="仿宋" w:eastAsia="仿宋" w:hAnsi="仿宋" w:hint="eastAsia"/>
                <w:sz w:val="28"/>
                <w:szCs w:val="28"/>
              </w:rPr>
              <w:t>上海电机学院</w:t>
            </w:r>
            <w:r w:rsidRPr="00150DBD">
              <w:rPr>
                <w:rFonts w:ascii="仿宋" w:eastAsia="仿宋" w:hAnsi="仿宋"/>
                <w:sz w:val="28"/>
                <w:szCs w:val="28"/>
              </w:rPr>
              <w:t>实验室安全管理工作</w:t>
            </w:r>
            <w:r w:rsidRPr="00150DBD">
              <w:rPr>
                <w:rFonts w:ascii="仿宋" w:eastAsia="仿宋" w:hAnsi="仿宋" w:hint="eastAsia"/>
                <w:sz w:val="28"/>
                <w:szCs w:val="28"/>
              </w:rPr>
              <w:t>条例</w:t>
            </w:r>
            <w:r w:rsidRPr="00150DBD">
              <w:rPr>
                <w:rFonts w:ascii="仿宋" w:eastAsia="仿宋" w:hAnsi="仿宋"/>
                <w:sz w:val="28"/>
                <w:szCs w:val="28"/>
              </w:rPr>
              <w:t>，结合我校的实际情况，特制定本办法。</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第二条</w:t>
            </w:r>
            <w:r w:rsidRPr="00150DBD">
              <w:rPr>
                <w:rFonts w:ascii="Calibri" w:eastAsia="仿宋" w:hAnsi="Calibri" w:cs="Calibri"/>
                <w:sz w:val="28"/>
                <w:szCs w:val="28"/>
              </w:rPr>
              <w:t> </w:t>
            </w:r>
            <w:r w:rsidRPr="00150DBD">
              <w:rPr>
                <w:rFonts w:ascii="仿宋" w:eastAsia="仿宋" w:hAnsi="仿宋"/>
                <w:sz w:val="28"/>
                <w:szCs w:val="28"/>
              </w:rPr>
              <w:t>本办法所指的危险化学品，是指具有毒害、腐蚀、爆炸、燃烧、助燃等性质，对人体、设施、环境具有危害的剧毒化学品和其他化学品。具体的危险化学品目录，根据国家标准以及国家有关部门定期公布的最新目录执行。</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第三条</w:t>
            </w:r>
            <w:r w:rsidRPr="00150DBD">
              <w:rPr>
                <w:rFonts w:ascii="Calibri" w:eastAsia="仿宋" w:hAnsi="Calibri" w:cs="Calibri"/>
                <w:sz w:val="28"/>
                <w:szCs w:val="28"/>
              </w:rPr>
              <w:t> </w:t>
            </w:r>
            <w:r w:rsidRPr="00150DBD">
              <w:rPr>
                <w:rFonts w:ascii="仿宋" w:eastAsia="仿宋" w:hAnsi="仿宋"/>
                <w:sz w:val="28"/>
                <w:szCs w:val="28"/>
              </w:rPr>
              <w:t>本办法适用于</w:t>
            </w:r>
            <w:r w:rsidRPr="00150DBD">
              <w:rPr>
                <w:rFonts w:ascii="仿宋" w:eastAsia="仿宋" w:hAnsi="仿宋" w:hint="eastAsia"/>
                <w:sz w:val="28"/>
                <w:szCs w:val="28"/>
              </w:rPr>
              <w:t>上海电机学院实验实训场所内</w:t>
            </w:r>
            <w:r w:rsidRPr="00150DBD">
              <w:rPr>
                <w:rFonts w:ascii="仿宋" w:eastAsia="仿宋" w:hAnsi="仿宋"/>
                <w:sz w:val="28"/>
                <w:szCs w:val="28"/>
              </w:rPr>
              <w:t>使用的各类危险化学品的管理。</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lastRenderedPageBreak/>
              <w:t>第四条</w:t>
            </w:r>
            <w:r w:rsidRPr="00150DBD">
              <w:rPr>
                <w:rFonts w:ascii="Calibri" w:eastAsia="仿宋" w:hAnsi="Calibri" w:cs="Calibri"/>
                <w:sz w:val="28"/>
                <w:szCs w:val="28"/>
              </w:rPr>
              <w:t> </w:t>
            </w:r>
            <w:r w:rsidRPr="00150DBD">
              <w:rPr>
                <w:rFonts w:ascii="仿宋" w:eastAsia="仿宋" w:hAnsi="仿宋"/>
                <w:sz w:val="28"/>
                <w:szCs w:val="28"/>
              </w:rPr>
              <w:t>学校内对危险化学品的申请、审批、采购、储存、领用和对废弃（多余）危险化学品处置实施全过程监控制度，涉及监督管理使用的各有关部门和使用责任人，依照分工履行有关职责，建立采购、领用、使用、回收、处置或销毁的全过程记录和控制制度，确保物品台账与使用登记</w:t>
            </w:r>
            <w:r w:rsidRPr="00150DBD">
              <w:rPr>
                <w:rFonts w:ascii="仿宋" w:eastAsia="仿宋" w:hAnsi="仿宋" w:hint="eastAsia"/>
                <w:sz w:val="28"/>
                <w:szCs w:val="28"/>
              </w:rPr>
              <w:t>账</w:t>
            </w:r>
            <w:r w:rsidRPr="00150DBD">
              <w:rPr>
                <w:rFonts w:ascii="仿宋" w:eastAsia="仿宋" w:hAnsi="仿宋"/>
                <w:sz w:val="28"/>
                <w:szCs w:val="28"/>
              </w:rPr>
              <w:t>、库存物资之间账账相符、账实相符。</w:t>
            </w:r>
          </w:p>
          <w:p w:rsidR="00612AF2" w:rsidRPr="00150DBD" w:rsidRDefault="00612AF2" w:rsidP="00150DBD">
            <w:pPr>
              <w:jc w:val="left"/>
              <w:rPr>
                <w:rFonts w:ascii="仿宋" w:eastAsia="仿宋" w:hAnsi="仿宋"/>
                <w:sz w:val="28"/>
                <w:szCs w:val="28"/>
              </w:rPr>
            </w:pPr>
          </w:p>
        </w:tc>
        <w:tc>
          <w:tcPr>
            <w:tcW w:w="5527" w:type="dxa"/>
          </w:tcPr>
          <w:p w:rsidR="00612AF2" w:rsidRPr="00150DBD" w:rsidRDefault="00612AF2" w:rsidP="00150DBD">
            <w:pPr>
              <w:jc w:val="left"/>
              <w:rPr>
                <w:rFonts w:ascii="仿宋" w:eastAsia="仿宋" w:hAnsi="仿宋"/>
                <w:sz w:val="28"/>
                <w:szCs w:val="28"/>
              </w:rPr>
            </w:pPr>
            <w:bookmarkStart w:id="0" w:name="OLE_LINK7"/>
            <w:bookmarkStart w:id="1" w:name="OLE_LINK8"/>
            <w:r w:rsidRPr="00150DBD">
              <w:rPr>
                <w:rFonts w:ascii="仿宋" w:eastAsia="仿宋" w:hAnsi="仿宋"/>
                <w:bCs/>
                <w:sz w:val="28"/>
                <w:szCs w:val="28"/>
              </w:rPr>
              <w:lastRenderedPageBreak/>
              <w:t>第一条</w:t>
            </w:r>
            <w:r w:rsidRPr="00150DBD">
              <w:rPr>
                <w:rFonts w:ascii="Calibri" w:eastAsia="仿宋" w:hAnsi="Calibri" w:cs="Calibri"/>
                <w:sz w:val="28"/>
                <w:szCs w:val="28"/>
              </w:rPr>
              <w:t> </w:t>
            </w:r>
            <w:r w:rsidRPr="00150DBD">
              <w:rPr>
                <w:rFonts w:ascii="仿宋" w:eastAsia="仿宋" w:hAnsi="仿宋"/>
                <w:sz w:val="28"/>
                <w:szCs w:val="28"/>
              </w:rPr>
              <w:t>为保护全校师生生命、财产安全，保证学校教学、科研和生产的顺利进行，保护环境，根据《中华人民共和国安全生产法》《危险化学品安全管理条例》（2002年国务院344号令</w:t>
            </w:r>
            <w:r w:rsidRPr="00150DBD">
              <w:rPr>
                <w:rFonts w:ascii="仿宋" w:eastAsia="仿宋" w:hAnsi="仿宋" w:hint="eastAsia"/>
                <w:sz w:val="28"/>
                <w:szCs w:val="28"/>
              </w:rPr>
              <w:t>，</w:t>
            </w:r>
            <w:r w:rsidRPr="00150DBD">
              <w:rPr>
                <w:rFonts w:ascii="仿宋" w:eastAsia="仿宋" w:hAnsi="仿宋"/>
                <w:sz w:val="28"/>
                <w:szCs w:val="28"/>
              </w:rPr>
              <w:t>2011年国务院第591号令、2013年645号令修订）《高等学校实验室工作规程》（</w:t>
            </w:r>
            <w:r w:rsidRPr="00150DBD">
              <w:rPr>
                <w:rFonts w:ascii="仿宋" w:eastAsia="仿宋" w:hAnsi="仿宋" w:hint="eastAsia"/>
                <w:sz w:val="28"/>
                <w:szCs w:val="28"/>
              </w:rPr>
              <w:t>原</w:t>
            </w:r>
            <w:r w:rsidRPr="00150DBD">
              <w:rPr>
                <w:rFonts w:ascii="仿宋" w:eastAsia="仿宋" w:hAnsi="仿宋"/>
                <w:sz w:val="28"/>
                <w:szCs w:val="28"/>
              </w:rPr>
              <w:t>国家教委第20号令）、教育部办公厅“关于进一步加强高等学校实验室危险化学品安全管理工作的通知”</w:t>
            </w:r>
            <w:r w:rsidRPr="00150DBD">
              <w:rPr>
                <w:rFonts w:ascii="仿宋" w:eastAsia="仿宋" w:hAnsi="仿宋"/>
                <w:sz w:val="28"/>
                <w:szCs w:val="28"/>
              </w:rPr>
              <w:lastRenderedPageBreak/>
              <w:t>（教技厅〔2013〕1号文）、《上海市危险化学品安全管理办法》（2016年上海市人民政府令第44号）精神，根据</w:t>
            </w:r>
            <w:r w:rsidRPr="00150DBD">
              <w:rPr>
                <w:rFonts w:ascii="仿宋" w:eastAsia="仿宋" w:hAnsi="仿宋" w:hint="eastAsia"/>
                <w:sz w:val="28"/>
                <w:szCs w:val="28"/>
              </w:rPr>
              <w:t>上海电机学院</w:t>
            </w:r>
            <w:r w:rsidRPr="00150DBD">
              <w:rPr>
                <w:rFonts w:ascii="仿宋" w:eastAsia="仿宋" w:hAnsi="仿宋"/>
                <w:sz w:val="28"/>
                <w:szCs w:val="28"/>
              </w:rPr>
              <w:t>实验室安全管理工作</w:t>
            </w:r>
            <w:r w:rsidRPr="00150DBD">
              <w:rPr>
                <w:rFonts w:ascii="仿宋" w:eastAsia="仿宋" w:hAnsi="仿宋" w:hint="eastAsia"/>
                <w:sz w:val="28"/>
                <w:szCs w:val="28"/>
              </w:rPr>
              <w:t>条例</w:t>
            </w:r>
            <w:r w:rsidRPr="00150DBD">
              <w:rPr>
                <w:rFonts w:ascii="仿宋" w:eastAsia="仿宋" w:hAnsi="仿宋"/>
                <w:sz w:val="28"/>
                <w:szCs w:val="28"/>
              </w:rPr>
              <w:t>，结合我校的实际情况，特制定本办法。</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第二条</w:t>
            </w:r>
            <w:r w:rsidRPr="00150DBD">
              <w:rPr>
                <w:rFonts w:ascii="Calibri" w:eastAsia="仿宋" w:hAnsi="Calibri" w:cs="Calibri"/>
                <w:sz w:val="28"/>
                <w:szCs w:val="28"/>
              </w:rPr>
              <w:t> </w:t>
            </w:r>
            <w:r w:rsidRPr="00150DBD">
              <w:rPr>
                <w:rFonts w:ascii="仿宋" w:eastAsia="仿宋" w:hAnsi="仿宋"/>
                <w:sz w:val="28"/>
                <w:szCs w:val="28"/>
              </w:rPr>
              <w:t>本办法所指的危险化学品，是指具有毒害、腐蚀、爆炸、燃烧、助燃等性质，对人体、设施、环境具有危害的剧毒化学品和其他化学品。具体的危险化学品目录，根据国家标准以及国家有关部门定期公布的最新目录执行。</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第三条</w:t>
            </w:r>
            <w:r w:rsidRPr="00150DBD">
              <w:rPr>
                <w:rFonts w:ascii="Calibri" w:eastAsia="仿宋" w:hAnsi="Calibri" w:cs="Calibri"/>
                <w:sz w:val="28"/>
                <w:szCs w:val="28"/>
              </w:rPr>
              <w:t> </w:t>
            </w:r>
            <w:r w:rsidRPr="00150DBD">
              <w:rPr>
                <w:rFonts w:ascii="仿宋" w:eastAsia="仿宋" w:hAnsi="仿宋"/>
                <w:sz w:val="28"/>
                <w:szCs w:val="28"/>
              </w:rPr>
              <w:t>本办法适用于</w:t>
            </w:r>
            <w:r w:rsidRPr="00150DBD">
              <w:rPr>
                <w:rFonts w:ascii="仿宋" w:eastAsia="仿宋" w:hAnsi="仿宋" w:hint="eastAsia"/>
                <w:sz w:val="28"/>
                <w:szCs w:val="28"/>
              </w:rPr>
              <w:t>上海电机学院实验实训场所内</w:t>
            </w:r>
            <w:r w:rsidRPr="00150DBD">
              <w:rPr>
                <w:rFonts w:ascii="仿宋" w:eastAsia="仿宋" w:hAnsi="仿宋"/>
                <w:sz w:val="28"/>
                <w:szCs w:val="28"/>
              </w:rPr>
              <w:t>使用的各类危险化学品的管理。</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lastRenderedPageBreak/>
              <w:t>第四条</w:t>
            </w:r>
            <w:r w:rsidRPr="00150DBD">
              <w:rPr>
                <w:rFonts w:ascii="Calibri" w:eastAsia="仿宋" w:hAnsi="Calibri" w:cs="Calibri"/>
                <w:sz w:val="28"/>
                <w:szCs w:val="28"/>
              </w:rPr>
              <w:t> </w:t>
            </w:r>
            <w:r w:rsidRPr="00150DBD">
              <w:rPr>
                <w:rFonts w:ascii="仿宋" w:eastAsia="仿宋" w:hAnsi="仿宋"/>
                <w:sz w:val="28"/>
                <w:szCs w:val="28"/>
              </w:rPr>
              <w:t>学校内对危险化学品的申请、审批、采购、储存、领用和对废弃（多余）危险化学品处置实施全过程监控制度，涉及监督管理使用的各有关部门和使用责任人，依照分工履行有关职责，建立采购、领用、使用、回收、处置或销毁的全过程记录和控制制度，确保物品台账与使用登记</w:t>
            </w:r>
            <w:r w:rsidRPr="00150DBD">
              <w:rPr>
                <w:rFonts w:ascii="仿宋" w:eastAsia="仿宋" w:hAnsi="仿宋" w:hint="eastAsia"/>
                <w:sz w:val="28"/>
                <w:szCs w:val="28"/>
              </w:rPr>
              <w:t>账</w:t>
            </w:r>
            <w:r w:rsidRPr="00150DBD">
              <w:rPr>
                <w:rFonts w:ascii="仿宋" w:eastAsia="仿宋" w:hAnsi="仿宋"/>
                <w:sz w:val="28"/>
                <w:szCs w:val="28"/>
              </w:rPr>
              <w:t>、库存物资之间账账相符、账实相符。</w:t>
            </w:r>
          </w:p>
          <w:bookmarkEnd w:id="0"/>
          <w:bookmarkEnd w:id="1"/>
          <w:p w:rsidR="00612AF2" w:rsidRPr="00150DBD" w:rsidRDefault="00612AF2" w:rsidP="00150DBD">
            <w:pPr>
              <w:jc w:val="left"/>
              <w:rPr>
                <w:rFonts w:ascii="仿宋" w:eastAsia="仿宋" w:hAnsi="仿宋"/>
                <w:sz w:val="28"/>
                <w:szCs w:val="28"/>
              </w:rPr>
            </w:pPr>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lastRenderedPageBreak/>
              <w:t>无变化</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bookmarkStart w:id="2" w:name="OLE_LINK12"/>
            <w:r w:rsidRPr="00150DBD">
              <w:rPr>
                <w:rFonts w:ascii="仿宋" w:eastAsia="仿宋" w:hAnsi="仿宋"/>
                <w:bCs/>
                <w:sz w:val="28"/>
                <w:szCs w:val="28"/>
              </w:rPr>
              <w:lastRenderedPageBreak/>
              <w:t>第五条</w:t>
            </w:r>
            <w:r w:rsidRPr="00150DBD">
              <w:rPr>
                <w:rFonts w:ascii="Calibri" w:eastAsia="仿宋" w:hAnsi="Calibri" w:cs="Calibri"/>
                <w:sz w:val="28"/>
                <w:szCs w:val="28"/>
              </w:rPr>
              <w:t> </w:t>
            </w:r>
            <w:r w:rsidRPr="00150DBD">
              <w:rPr>
                <w:rFonts w:ascii="仿宋" w:eastAsia="仿宋" w:hAnsi="仿宋"/>
                <w:sz w:val="28"/>
                <w:szCs w:val="28"/>
              </w:rPr>
              <w:t>学校对危险化学品的管理由各单位及责任人分工负责，具体分工如下：</w:t>
            </w:r>
          </w:p>
          <w:p w:rsidR="00612AF2" w:rsidRPr="00150DBD" w:rsidRDefault="00612AF2" w:rsidP="00150DBD">
            <w:pPr>
              <w:numPr>
                <w:ilvl w:val="0"/>
                <w:numId w:val="1"/>
              </w:numPr>
              <w:ind w:firstLine="0"/>
              <w:jc w:val="left"/>
              <w:rPr>
                <w:rFonts w:ascii="仿宋" w:eastAsia="仿宋" w:hAnsi="仿宋"/>
                <w:sz w:val="28"/>
                <w:szCs w:val="28"/>
              </w:rPr>
            </w:pPr>
            <w:r w:rsidRPr="00150DBD">
              <w:rPr>
                <w:rFonts w:ascii="仿宋" w:eastAsia="仿宋" w:hAnsi="仿宋"/>
                <w:sz w:val="28"/>
                <w:szCs w:val="28"/>
              </w:rPr>
              <w:t>学校</w:t>
            </w:r>
            <w:r w:rsidRPr="00150DBD">
              <w:rPr>
                <w:rFonts w:ascii="仿宋" w:eastAsia="仿宋" w:hAnsi="仿宋" w:hint="eastAsia"/>
                <w:sz w:val="28"/>
                <w:szCs w:val="28"/>
              </w:rPr>
              <w:t>资产与实验室管理处</w:t>
            </w:r>
            <w:r w:rsidRPr="00150DBD">
              <w:rPr>
                <w:rFonts w:ascii="仿宋" w:eastAsia="仿宋" w:hAnsi="仿宋"/>
                <w:sz w:val="28"/>
                <w:szCs w:val="28"/>
              </w:rPr>
              <w:t>负责受</w:t>
            </w:r>
            <w:r w:rsidRPr="00150DBD">
              <w:rPr>
                <w:rFonts w:ascii="仿宋" w:eastAsia="仿宋" w:hAnsi="仿宋"/>
                <w:sz w:val="28"/>
                <w:szCs w:val="28"/>
              </w:rPr>
              <w:lastRenderedPageBreak/>
              <w:t>理</w:t>
            </w:r>
            <w:r w:rsidRPr="00150DBD">
              <w:rPr>
                <w:rFonts w:ascii="仿宋" w:eastAsia="仿宋" w:hAnsi="仿宋" w:hint="eastAsia"/>
                <w:sz w:val="28"/>
                <w:szCs w:val="28"/>
              </w:rPr>
              <w:t>实验室</w:t>
            </w:r>
            <w:r w:rsidRPr="00150DBD">
              <w:rPr>
                <w:rFonts w:ascii="仿宋" w:eastAsia="仿宋" w:hAnsi="仿宋"/>
                <w:sz w:val="28"/>
                <w:szCs w:val="28"/>
              </w:rPr>
              <w:t>危险化学品</w:t>
            </w:r>
            <w:r w:rsidRPr="00150DBD">
              <w:rPr>
                <w:rFonts w:ascii="仿宋" w:eastAsia="仿宋" w:hAnsi="仿宋" w:hint="eastAsia"/>
                <w:sz w:val="28"/>
                <w:szCs w:val="28"/>
              </w:rPr>
              <w:t>审批</w:t>
            </w:r>
            <w:r w:rsidRPr="00150DBD">
              <w:rPr>
                <w:rFonts w:ascii="仿宋" w:eastAsia="仿宋" w:hAnsi="仿宋"/>
                <w:sz w:val="28"/>
                <w:szCs w:val="28"/>
              </w:rPr>
              <w:t>、采购、储存、保管、发放等</w:t>
            </w:r>
            <w:r w:rsidRPr="00150DBD">
              <w:rPr>
                <w:rFonts w:ascii="仿宋" w:eastAsia="仿宋" w:hAnsi="仿宋" w:hint="eastAsia"/>
                <w:sz w:val="28"/>
                <w:szCs w:val="28"/>
              </w:rPr>
              <w:t>日常</w:t>
            </w:r>
            <w:r w:rsidRPr="00150DBD">
              <w:rPr>
                <w:rFonts w:ascii="仿宋" w:eastAsia="仿宋" w:hAnsi="仿宋"/>
                <w:sz w:val="28"/>
                <w:szCs w:val="28"/>
              </w:rPr>
              <w:t>管理</w:t>
            </w:r>
            <w:r w:rsidRPr="00150DBD">
              <w:rPr>
                <w:rFonts w:ascii="仿宋" w:eastAsia="仿宋" w:hAnsi="仿宋" w:hint="eastAsia"/>
                <w:sz w:val="28"/>
                <w:szCs w:val="28"/>
              </w:rPr>
              <w:t>工作，</w:t>
            </w:r>
            <w:r w:rsidRPr="00150DBD">
              <w:rPr>
                <w:rFonts w:ascii="仿宋" w:eastAsia="仿宋" w:hAnsi="仿宋"/>
                <w:sz w:val="28"/>
                <w:szCs w:val="28"/>
              </w:rPr>
              <w:t>负责与危险化学品废弃物和制剂的处理。</w:t>
            </w:r>
          </w:p>
          <w:p w:rsidR="00612AF2" w:rsidRPr="00150DBD" w:rsidRDefault="00612AF2" w:rsidP="00150DBD">
            <w:pPr>
              <w:numPr>
                <w:ilvl w:val="0"/>
                <w:numId w:val="1"/>
              </w:numPr>
              <w:ind w:firstLine="0"/>
              <w:jc w:val="left"/>
              <w:rPr>
                <w:rFonts w:ascii="仿宋" w:eastAsia="仿宋" w:hAnsi="仿宋"/>
                <w:sz w:val="28"/>
                <w:szCs w:val="28"/>
              </w:rPr>
            </w:pPr>
            <w:r w:rsidRPr="00150DBD">
              <w:rPr>
                <w:rFonts w:ascii="仿宋" w:eastAsia="仿宋" w:hAnsi="仿宋" w:hint="eastAsia"/>
                <w:sz w:val="28"/>
                <w:szCs w:val="28"/>
              </w:rPr>
              <w:t>保卫处</w:t>
            </w:r>
            <w:r w:rsidRPr="00150DBD">
              <w:rPr>
                <w:rFonts w:ascii="仿宋" w:eastAsia="仿宋" w:hAnsi="仿宋"/>
                <w:sz w:val="28"/>
                <w:szCs w:val="28"/>
              </w:rPr>
              <w:t>负责实验室在用危险化学品的安全监督管理</w:t>
            </w:r>
            <w:r w:rsidRPr="00150DBD">
              <w:rPr>
                <w:rFonts w:ascii="仿宋" w:eastAsia="仿宋" w:hAnsi="仿宋" w:hint="eastAsia"/>
                <w:sz w:val="28"/>
                <w:szCs w:val="28"/>
              </w:rPr>
              <w:t>工作。</w:t>
            </w:r>
          </w:p>
          <w:p w:rsidR="00612AF2" w:rsidRPr="00150DBD" w:rsidRDefault="00612AF2" w:rsidP="00150DBD">
            <w:pPr>
              <w:jc w:val="left"/>
              <w:rPr>
                <w:rFonts w:ascii="仿宋" w:eastAsia="仿宋" w:hAnsi="仿宋"/>
                <w:sz w:val="28"/>
                <w:szCs w:val="28"/>
              </w:rPr>
            </w:pPr>
            <w:r w:rsidRPr="00150DBD">
              <w:rPr>
                <w:rFonts w:ascii="仿宋" w:eastAsia="仿宋" w:hAnsi="仿宋"/>
                <w:sz w:val="28"/>
                <w:szCs w:val="28"/>
              </w:rPr>
              <w:t>3.危险化学品使用单位负有对所属单位危险化学品的管理责任。</w:t>
            </w:r>
          </w:p>
          <w:p w:rsidR="00612AF2" w:rsidRPr="00150DBD" w:rsidRDefault="00612AF2" w:rsidP="00150DBD">
            <w:pPr>
              <w:jc w:val="left"/>
              <w:rPr>
                <w:rFonts w:ascii="仿宋" w:eastAsia="仿宋" w:hAnsi="仿宋"/>
                <w:sz w:val="28"/>
                <w:szCs w:val="28"/>
              </w:rPr>
            </w:pPr>
            <w:r w:rsidRPr="00150DBD">
              <w:rPr>
                <w:rFonts w:ascii="仿宋" w:eastAsia="仿宋" w:hAnsi="仿宋"/>
                <w:sz w:val="28"/>
                <w:szCs w:val="28"/>
              </w:rPr>
              <w:t>4.危险化学品的采购使用申请人负有对所使用危险化学品安全管理的直接责任。</w:t>
            </w:r>
            <w:bookmarkEnd w:id="2"/>
          </w:p>
        </w:tc>
        <w:tc>
          <w:tcPr>
            <w:tcW w:w="5527" w:type="dxa"/>
          </w:tcPr>
          <w:p w:rsidR="00612AF2" w:rsidRPr="00150DBD" w:rsidRDefault="00612AF2" w:rsidP="00150DBD">
            <w:pPr>
              <w:jc w:val="left"/>
              <w:rPr>
                <w:rFonts w:ascii="仿宋" w:eastAsia="仿宋" w:hAnsi="仿宋"/>
                <w:sz w:val="28"/>
                <w:szCs w:val="28"/>
              </w:rPr>
            </w:pPr>
            <w:bookmarkStart w:id="3" w:name="OLE_LINK10"/>
            <w:bookmarkStart w:id="4" w:name="OLE_LINK11"/>
            <w:r w:rsidRPr="00150DBD">
              <w:rPr>
                <w:rFonts w:ascii="仿宋" w:eastAsia="仿宋" w:hAnsi="仿宋"/>
                <w:bCs/>
                <w:sz w:val="28"/>
                <w:szCs w:val="28"/>
              </w:rPr>
              <w:lastRenderedPageBreak/>
              <w:t>第五条</w:t>
            </w:r>
            <w:r w:rsidRPr="00150DBD">
              <w:rPr>
                <w:rFonts w:ascii="Calibri" w:eastAsia="仿宋" w:hAnsi="Calibri" w:cs="Calibri"/>
                <w:sz w:val="28"/>
                <w:szCs w:val="28"/>
              </w:rPr>
              <w:t> </w:t>
            </w:r>
            <w:r w:rsidRPr="00150DBD">
              <w:rPr>
                <w:rFonts w:ascii="仿宋" w:eastAsia="仿宋" w:hAnsi="仿宋"/>
                <w:sz w:val="28"/>
                <w:szCs w:val="28"/>
              </w:rPr>
              <w:t>学校、二级</w:t>
            </w:r>
            <w:r w:rsidRPr="00150DBD">
              <w:rPr>
                <w:rFonts w:ascii="仿宋" w:eastAsia="仿宋" w:hAnsi="仿宋" w:hint="eastAsia"/>
                <w:sz w:val="28"/>
                <w:szCs w:val="28"/>
              </w:rPr>
              <w:t>学院（中心）</w:t>
            </w:r>
            <w:r w:rsidRPr="00150DBD">
              <w:rPr>
                <w:rFonts w:ascii="仿宋" w:eastAsia="仿宋" w:hAnsi="仿宋"/>
                <w:sz w:val="28"/>
                <w:szCs w:val="28"/>
              </w:rPr>
              <w:t>和实验室组成三级危险源管理责任体系。</w:t>
            </w:r>
            <w:r w:rsidRPr="00150DBD">
              <w:rPr>
                <w:rFonts w:ascii="仿宋" w:eastAsia="仿宋" w:hAnsi="仿宋" w:hint="eastAsia"/>
                <w:sz w:val="28"/>
                <w:szCs w:val="28"/>
              </w:rPr>
              <w:t>资产与</w:t>
            </w:r>
            <w:r w:rsidRPr="00150DBD">
              <w:rPr>
                <w:rFonts w:ascii="仿宋" w:eastAsia="仿宋" w:hAnsi="仿宋"/>
                <w:sz w:val="28"/>
                <w:szCs w:val="28"/>
              </w:rPr>
              <w:t>实验室管理处和保卫处负责</w:t>
            </w:r>
            <w:r w:rsidRPr="00150DBD">
              <w:rPr>
                <w:rFonts w:ascii="仿宋" w:eastAsia="仿宋" w:hAnsi="仿宋" w:hint="eastAsia"/>
                <w:sz w:val="28"/>
                <w:szCs w:val="28"/>
              </w:rPr>
              <w:t>危险化学品</w:t>
            </w:r>
            <w:r w:rsidRPr="00150DBD">
              <w:rPr>
                <w:rFonts w:ascii="仿宋" w:eastAsia="仿宋" w:hAnsi="仿宋"/>
                <w:sz w:val="28"/>
                <w:szCs w:val="28"/>
              </w:rPr>
              <w:t>的全</w:t>
            </w:r>
            <w:r w:rsidRPr="00150DBD">
              <w:rPr>
                <w:rFonts w:ascii="仿宋" w:eastAsia="仿宋" w:hAnsi="仿宋"/>
                <w:sz w:val="28"/>
                <w:szCs w:val="28"/>
              </w:rPr>
              <w:lastRenderedPageBreak/>
              <w:t>生命周期监管；</w:t>
            </w:r>
            <w:r w:rsidRPr="00150DBD">
              <w:rPr>
                <w:rFonts w:ascii="仿宋" w:eastAsia="仿宋" w:hAnsi="仿宋" w:hint="eastAsia"/>
                <w:sz w:val="28"/>
                <w:szCs w:val="28"/>
              </w:rPr>
              <w:t>各</w:t>
            </w:r>
            <w:r w:rsidRPr="00150DBD">
              <w:rPr>
                <w:rFonts w:ascii="仿宋" w:eastAsia="仿宋" w:hAnsi="仿宋"/>
                <w:sz w:val="28"/>
                <w:szCs w:val="28"/>
              </w:rPr>
              <w:t>二级</w:t>
            </w:r>
            <w:r w:rsidRPr="00150DBD">
              <w:rPr>
                <w:rFonts w:ascii="仿宋" w:eastAsia="仿宋" w:hAnsi="仿宋" w:hint="eastAsia"/>
                <w:sz w:val="28"/>
                <w:szCs w:val="28"/>
              </w:rPr>
              <w:t>学院（中心）</w:t>
            </w:r>
            <w:r w:rsidRPr="00150DBD">
              <w:rPr>
                <w:rFonts w:ascii="仿宋" w:eastAsia="仿宋" w:hAnsi="仿宋"/>
                <w:sz w:val="28"/>
                <w:szCs w:val="28"/>
              </w:rPr>
              <w:t>负责</w:t>
            </w:r>
            <w:r w:rsidRPr="00150DBD">
              <w:rPr>
                <w:rFonts w:ascii="仿宋" w:eastAsia="仿宋" w:hAnsi="仿宋" w:hint="eastAsia"/>
                <w:sz w:val="28"/>
                <w:szCs w:val="28"/>
              </w:rPr>
              <w:t>各自部门的危险化学品</w:t>
            </w:r>
            <w:r w:rsidRPr="00150DBD">
              <w:rPr>
                <w:rFonts w:ascii="仿宋" w:eastAsia="仿宋" w:hAnsi="仿宋"/>
                <w:sz w:val="28"/>
                <w:szCs w:val="28"/>
              </w:rPr>
              <w:t>的管理工作，并依据</w:t>
            </w:r>
            <w:r w:rsidRPr="00150DBD">
              <w:rPr>
                <w:rFonts w:ascii="仿宋" w:eastAsia="仿宋" w:hAnsi="仿宋" w:hint="eastAsia"/>
                <w:sz w:val="28"/>
                <w:szCs w:val="28"/>
              </w:rPr>
              <w:t>危险化学品</w:t>
            </w:r>
            <w:r w:rsidRPr="00150DBD">
              <w:rPr>
                <w:rFonts w:ascii="仿宋" w:eastAsia="仿宋" w:hAnsi="仿宋"/>
                <w:sz w:val="28"/>
                <w:szCs w:val="28"/>
              </w:rPr>
              <w:t>的种类、危险特性制定安全管理细则、安全操作规程和事故应急处置预案；实验室负责本实验室</w:t>
            </w:r>
            <w:r w:rsidRPr="00150DBD">
              <w:rPr>
                <w:rFonts w:ascii="仿宋" w:eastAsia="仿宋" w:hAnsi="仿宋" w:hint="eastAsia"/>
                <w:sz w:val="28"/>
                <w:szCs w:val="28"/>
              </w:rPr>
              <w:t>危险化学品</w:t>
            </w:r>
            <w:r w:rsidRPr="00150DBD">
              <w:rPr>
                <w:rFonts w:ascii="仿宋" w:eastAsia="仿宋" w:hAnsi="仿宋"/>
                <w:sz w:val="28"/>
                <w:szCs w:val="28"/>
              </w:rPr>
              <w:t>的管理工作。</w:t>
            </w:r>
            <w:bookmarkEnd w:id="3"/>
            <w:bookmarkEnd w:id="4"/>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lastRenderedPageBreak/>
              <w:t>明确三级管理责任体系和全生命周期管理，具体分工分散到</w:t>
            </w:r>
            <w:r w:rsidRPr="00150DBD">
              <w:rPr>
                <w:rFonts w:ascii="仿宋" w:eastAsia="仿宋" w:hAnsi="仿宋" w:hint="eastAsia"/>
                <w:sz w:val="28"/>
                <w:szCs w:val="28"/>
              </w:rPr>
              <w:lastRenderedPageBreak/>
              <w:t>后续章节中申明。</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lastRenderedPageBreak/>
              <w:t>/</w:t>
            </w:r>
          </w:p>
        </w:tc>
        <w:tc>
          <w:tcPr>
            <w:tcW w:w="5527"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t xml:space="preserve">第六条 </w:t>
            </w:r>
            <w:r w:rsidRPr="00150DBD">
              <w:rPr>
                <w:rFonts w:ascii="仿宋" w:eastAsia="仿宋" w:hAnsi="仿宋"/>
                <w:sz w:val="28"/>
                <w:szCs w:val="28"/>
              </w:rPr>
              <w:t xml:space="preserve"> 二级</w:t>
            </w:r>
            <w:r w:rsidRPr="00150DBD">
              <w:rPr>
                <w:rFonts w:ascii="仿宋" w:eastAsia="仿宋" w:hAnsi="仿宋" w:hint="eastAsia"/>
                <w:sz w:val="28"/>
                <w:szCs w:val="28"/>
              </w:rPr>
              <w:t>学院（中心）</w:t>
            </w:r>
            <w:r w:rsidRPr="00150DBD">
              <w:rPr>
                <w:rFonts w:ascii="仿宋" w:eastAsia="仿宋" w:hAnsi="仿宋"/>
                <w:sz w:val="28"/>
                <w:szCs w:val="28"/>
              </w:rPr>
              <w:t>负责建立完善危险化学品的安全分布档案和相应数据库。</w:t>
            </w:r>
          </w:p>
          <w:p w:rsidR="00612AF2" w:rsidRPr="00150DBD" w:rsidRDefault="00612AF2" w:rsidP="00150DBD">
            <w:pPr>
              <w:jc w:val="left"/>
              <w:rPr>
                <w:rFonts w:ascii="仿宋" w:eastAsia="仿宋" w:hAnsi="仿宋"/>
                <w:sz w:val="28"/>
                <w:szCs w:val="28"/>
              </w:rPr>
            </w:pPr>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lastRenderedPageBreak/>
              <w:t>新增，依据教委规定执行</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w:t>
            </w:r>
            <w:r w:rsidRPr="00150DBD">
              <w:rPr>
                <w:rFonts w:ascii="仿宋" w:eastAsia="仿宋" w:hAnsi="仿宋" w:hint="eastAsia"/>
                <w:bCs/>
                <w:sz w:val="28"/>
                <w:szCs w:val="28"/>
              </w:rPr>
              <w:t>六</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涉及危险化学品采购、运输、保管、领用管理的工作人员，必须经过有关的安全操作培训，并取得由安监局核发的合格证书。</w:t>
            </w:r>
          </w:p>
          <w:p w:rsidR="00612AF2" w:rsidRPr="00150DBD" w:rsidRDefault="00612AF2" w:rsidP="00150DBD">
            <w:pPr>
              <w:jc w:val="left"/>
              <w:rPr>
                <w:rFonts w:ascii="仿宋" w:eastAsia="仿宋" w:hAnsi="仿宋"/>
                <w:sz w:val="28"/>
                <w:szCs w:val="28"/>
              </w:rPr>
            </w:pPr>
          </w:p>
        </w:tc>
        <w:tc>
          <w:tcPr>
            <w:tcW w:w="5527" w:type="dxa"/>
          </w:tcPr>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w:t>
            </w:r>
            <w:r w:rsidRPr="00150DBD">
              <w:rPr>
                <w:rFonts w:ascii="仿宋" w:eastAsia="仿宋" w:hAnsi="仿宋" w:hint="eastAsia"/>
                <w:bCs/>
                <w:sz w:val="28"/>
                <w:szCs w:val="28"/>
              </w:rPr>
              <w:t>七</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涉及危险化学品采购、运输、保管、领用管理的工作人员，必须经过有关的安全操作培训，并取得</w:t>
            </w:r>
            <w:r w:rsidRPr="00150DBD">
              <w:rPr>
                <w:rFonts w:ascii="仿宋" w:eastAsia="仿宋" w:hAnsi="仿宋" w:hint="eastAsia"/>
                <w:sz w:val="28"/>
                <w:szCs w:val="28"/>
              </w:rPr>
              <w:t>政府主管部门</w:t>
            </w:r>
            <w:r w:rsidRPr="00150DBD">
              <w:rPr>
                <w:rFonts w:ascii="仿宋" w:eastAsia="仿宋" w:hAnsi="仿宋"/>
                <w:sz w:val="28"/>
                <w:szCs w:val="28"/>
              </w:rPr>
              <w:t>的合格证书。</w:t>
            </w:r>
          </w:p>
          <w:p w:rsidR="00612AF2" w:rsidRPr="00150DBD" w:rsidRDefault="00612AF2" w:rsidP="00150DBD">
            <w:pPr>
              <w:jc w:val="left"/>
              <w:rPr>
                <w:rFonts w:ascii="仿宋" w:eastAsia="仿宋" w:hAnsi="仿宋"/>
                <w:sz w:val="28"/>
                <w:szCs w:val="28"/>
              </w:rPr>
            </w:pPr>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t>把安监局修改为政府主管部门</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w:t>
            </w:r>
            <w:r w:rsidRPr="00150DBD">
              <w:rPr>
                <w:rFonts w:ascii="仿宋" w:eastAsia="仿宋" w:hAnsi="仿宋" w:hint="eastAsia"/>
                <w:bCs/>
                <w:sz w:val="28"/>
                <w:szCs w:val="28"/>
              </w:rPr>
              <w:t>七</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危险化学品的储存、使用必须符合环境保护的要求，不得造成环境污染。危险化学品储存、使用场所必须做好安全防范措施，应配备相应的防范器材及水源。</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w:t>
            </w:r>
            <w:r w:rsidRPr="00150DBD">
              <w:rPr>
                <w:rFonts w:ascii="仿宋" w:eastAsia="仿宋" w:hAnsi="仿宋" w:hint="eastAsia"/>
                <w:bCs/>
                <w:sz w:val="28"/>
                <w:szCs w:val="28"/>
              </w:rPr>
              <w:t>八</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发现危险化学品事故隐患时，相关职能部门应发出立即停止使用的通知，并提出相应的整改建议。</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lastRenderedPageBreak/>
              <w:t>第</w:t>
            </w:r>
            <w:r w:rsidRPr="00150DBD">
              <w:rPr>
                <w:rFonts w:ascii="仿宋" w:eastAsia="仿宋" w:hAnsi="仿宋" w:hint="eastAsia"/>
                <w:bCs/>
                <w:sz w:val="28"/>
                <w:szCs w:val="28"/>
              </w:rPr>
              <w:t>九</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凡使用危险化学品的部门，必须接受相关职能部门的监督和检查，不得有拒绝和阻挠现象的发生。</w:t>
            </w:r>
          </w:p>
        </w:tc>
        <w:tc>
          <w:tcPr>
            <w:tcW w:w="5527" w:type="dxa"/>
          </w:tcPr>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lastRenderedPageBreak/>
              <w:t>第</w:t>
            </w:r>
            <w:r w:rsidRPr="00150DBD">
              <w:rPr>
                <w:rFonts w:ascii="仿宋" w:eastAsia="仿宋" w:hAnsi="仿宋" w:hint="eastAsia"/>
                <w:bCs/>
                <w:sz w:val="28"/>
                <w:szCs w:val="28"/>
              </w:rPr>
              <w:t>八</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危险化学品的储存、使用必须符合环境保护的要求，不得造成环境污染。危险化学品储存、使用场所必须做好安全防范措施，应配备相应的防范器材及水源。</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w:t>
            </w:r>
            <w:r w:rsidRPr="00150DBD">
              <w:rPr>
                <w:rFonts w:ascii="仿宋" w:eastAsia="仿宋" w:hAnsi="仿宋" w:hint="eastAsia"/>
                <w:bCs/>
                <w:sz w:val="28"/>
                <w:szCs w:val="28"/>
              </w:rPr>
              <w:t>九</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发现危险化学品事故隐患时，相关职能部门应发出立即停止使用的通知，并提出相应的整改建议。</w:t>
            </w:r>
          </w:p>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lastRenderedPageBreak/>
              <w:t>第</w:t>
            </w:r>
            <w:r w:rsidRPr="00150DBD">
              <w:rPr>
                <w:rFonts w:ascii="仿宋" w:eastAsia="仿宋" w:hAnsi="仿宋" w:hint="eastAsia"/>
                <w:bCs/>
                <w:sz w:val="28"/>
                <w:szCs w:val="28"/>
              </w:rPr>
              <w:t>十</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凡使用危险化学品的部门，必须接受相关职能部门的监督和检查，不得有拒绝和阻挠现象的发生。</w:t>
            </w:r>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lastRenderedPageBreak/>
              <w:t>无变化</w:t>
            </w:r>
          </w:p>
        </w:tc>
      </w:tr>
      <w:tr w:rsidR="00612AF2" w:rsidRPr="00612AF2" w:rsidTr="00150DBD">
        <w:tc>
          <w:tcPr>
            <w:tcW w:w="5525" w:type="dxa"/>
          </w:tcPr>
          <w:p w:rsidR="00612AF2" w:rsidRPr="00150DBD" w:rsidRDefault="00612AF2" w:rsidP="00150DBD">
            <w:pPr>
              <w:jc w:val="left"/>
              <w:rPr>
                <w:rFonts w:ascii="仿宋" w:eastAsia="仿宋" w:hAnsi="仿宋"/>
                <w:sz w:val="28"/>
                <w:szCs w:val="28"/>
              </w:rPr>
            </w:pPr>
            <w:r w:rsidRPr="00150DBD">
              <w:rPr>
                <w:rFonts w:ascii="仿宋" w:eastAsia="仿宋" w:hAnsi="仿宋"/>
                <w:b/>
                <w:sz w:val="28"/>
                <w:szCs w:val="28"/>
              </w:rPr>
              <w:t>第二章</w:t>
            </w:r>
            <w:r w:rsidRPr="00150DBD">
              <w:rPr>
                <w:rFonts w:ascii="Calibri" w:eastAsia="仿宋" w:hAnsi="Calibri" w:cs="Calibri"/>
                <w:b/>
                <w:sz w:val="28"/>
                <w:szCs w:val="28"/>
              </w:rPr>
              <w:t> </w:t>
            </w:r>
            <w:r w:rsidRPr="00150DBD">
              <w:rPr>
                <w:rFonts w:ascii="仿宋" w:eastAsia="仿宋" w:hAnsi="仿宋"/>
                <w:b/>
                <w:sz w:val="28"/>
                <w:szCs w:val="28"/>
              </w:rPr>
              <w:t>申购管理</w:t>
            </w:r>
          </w:p>
        </w:tc>
        <w:tc>
          <w:tcPr>
            <w:tcW w:w="5527"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b/>
                <w:sz w:val="28"/>
                <w:szCs w:val="28"/>
              </w:rPr>
              <w:t xml:space="preserve">第二章 </w:t>
            </w:r>
            <w:r w:rsidRPr="00150DBD">
              <w:rPr>
                <w:rFonts w:ascii="仿宋" w:eastAsia="仿宋" w:hAnsi="仿宋"/>
                <w:b/>
                <w:sz w:val="28"/>
                <w:szCs w:val="28"/>
              </w:rPr>
              <w:t xml:space="preserve"> </w:t>
            </w:r>
            <w:r w:rsidRPr="00150DBD">
              <w:rPr>
                <w:rFonts w:ascii="仿宋" w:eastAsia="仿宋" w:hAnsi="仿宋" w:hint="eastAsia"/>
                <w:b/>
                <w:sz w:val="28"/>
                <w:szCs w:val="28"/>
              </w:rPr>
              <w:t>采购</w:t>
            </w:r>
            <w:r w:rsidR="00EA3EA6" w:rsidRPr="00150DBD">
              <w:rPr>
                <w:rFonts w:ascii="仿宋" w:eastAsia="仿宋" w:hAnsi="仿宋" w:hint="eastAsia"/>
                <w:b/>
                <w:sz w:val="28"/>
                <w:szCs w:val="28"/>
              </w:rPr>
              <w:t>管理</w:t>
            </w:r>
          </w:p>
        </w:tc>
        <w:tc>
          <w:tcPr>
            <w:tcW w:w="2898" w:type="dxa"/>
          </w:tcPr>
          <w:p w:rsidR="00612AF2" w:rsidRPr="00150DBD" w:rsidRDefault="00612AF2" w:rsidP="00150DBD">
            <w:pPr>
              <w:jc w:val="left"/>
              <w:rPr>
                <w:rFonts w:ascii="仿宋" w:eastAsia="仿宋" w:hAnsi="仿宋"/>
                <w:sz w:val="28"/>
                <w:szCs w:val="28"/>
              </w:rPr>
            </w:pPr>
            <w:r w:rsidRPr="00150DBD">
              <w:rPr>
                <w:rFonts w:ascii="仿宋" w:eastAsia="仿宋" w:hAnsi="仿宋" w:hint="eastAsia"/>
                <w:sz w:val="28"/>
                <w:szCs w:val="28"/>
              </w:rPr>
              <w:t>标题变化</w:t>
            </w:r>
          </w:p>
        </w:tc>
      </w:tr>
      <w:tr w:rsidR="00612AF2" w:rsidRPr="00612AF2" w:rsidTr="00150DBD">
        <w:tc>
          <w:tcPr>
            <w:tcW w:w="5525" w:type="dxa"/>
          </w:tcPr>
          <w:p w:rsidR="00612AF2" w:rsidRPr="00150DBD" w:rsidRDefault="00612AF2" w:rsidP="00150DBD">
            <w:pPr>
              <w:jc w:val="left"/>
              <w:rPr>
                <w:rFonts w:ascii="仿宋" w:eastAsia="仿宋" w:hAnsi="仿宋"/>
                <w:b/>
                <w:sz w:val="28"/>
                <w:szCs w:val="28"/>
              </w:rPr>
            </w:pPr>
            <w:r w:rsidRPr="00150DBD">
              <w:rPr>
                <w:rFonts w:ascii="仿宋" w:eastAsia="仿宋" w:hAnsi="仿宋"/>
                <w:bCs/>
                <w:sz w:val="28"/>
                <w:szCs w:val="28"/>
              </w:rPr>
              <w:t>第十条</w:t>
            </w:r>
            <w:r w:rsidRPr="00150DBD">
              <w:rPr>
                <w:rFonts w:ascii="Calibri" w:eastAsia="仿宋" w:hAnsi="Calibri" w:cs="Calibri"/>
                <w:sz w:val="28"/>
                <w:szCs w:val="28"/>
              </w:rPr>
              <w:t> </w:t>
            </w:r>
            <w:r w:rsidRPr="00150DBD">
              <w:rPr>
                <w:rFonts w:ascii="仿宋" w:eastAsia="仿宋" w:hAnsi="仿宋"/>
                <w:sz w:val="28"/>
                <w:szCs w:val="28"/>
              </w:rPr>
              <w:t>所有危险化学品的申购，不论金额大小，均实行学校统一申购制度。</w:t>
            </w:r>
          </w:p>
        </w:tc>
        <w:tc>
          <w:tcPr>
            <w:tcW w:w="5527" w:type="dxa"/>
          </w:tcPr>
          <w:p w:rsidR="00612AF2" w:rsidRPr="00150DBD" w:rsidRDefault="00612AF2" w:rsidP="00150DBD">
            <w:pPr>
              <w:jc w:val="left"/>
              <w:rPr>
                <w:rFonts w:ascii="仿宋" w:eastAsia="仿宋" w:hAnsi="仿宋"/>
                <w:sz w:val="28"/>
                <w:szCs w:val="28"/>
              </w:rPr>
            </w:pPr>
            <w:r w:rsidRPr="00150DBD">
              <w:rPr>
                <w:rFonts w:ascii="仿宋" w:eastAsia="仿宋" w:hAnsi="仿宋"/>
                <w:bCs/>
                <w:sz w:val="28"/>
                <w:szCs w:val="28"/>
              </w:rPr>
              <w:t>第十</w:t>
            </w:r>
            <w:r w:rsidRPr="00150DBD">
              <w:rPr>
                <w:rFonts w:ascii="仿宋" w:eastAsia="仿宋" w:hAnsi="仿宋" w:hint="eastAsia"/>
                <w:bCs/>
                <w:sz w:val="28"/>
                <w:szCs w:val="28"/>
              </w:rPr>
              <w:t>一</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所有危险化学品的</w:t>
            </w:r>
            <w:r w:rsidRPr="00150DBD">
              <w:rPr>
                <w:rFonts w:ascii="仿宋" w:eastAsia="仿宋" w:hAnsi="仿宋" w:hint="eastAsia"/>
                <w:sz w:val="28"/>
                <w:szCs w:val="28"/>
              </w:rPr>
              <w:t>申购</w:t>
            </w:r>
            <w:r w:rsidRPr="00150DBD">
              <w:rPr>
                <w:rFonts w:ascii="仿宋" w:eastAsia="仿宋" w:hAnsi="仿宋"/>
                <w:sz w:val="28"/>
                <w:szCs w:val="28"/>
              </w:rPr>
              <w:t>，不论金额大小，均实行学校统一申购制度。</w:t>
            </w:r>
          </w:p>
        </w:tc>
        <w:tc>
          <w:tcPr>
            <w:tcW w:w="2898" w:type="dxa"/>
          </w:tcPr>
          <w:p w:rsidR="00612AF2" w:rsidRPr="00150DBD" w:rsidRDefault="005C634C" w:rsidP="00150DBD">
            <w:pPr>
              <w:jc w:val="left"/>
              <w:rPr>
                <w:rFonts w:ascii="仿宋" w:eastAsia="仿宋" w:hAnsi="仿宋"/>
                <w:sz w:val="28"/>
                <w:szCs w:val="28"/>
              </w:rPr>
            </w:pPr>
            <w:r>
              <w:rPr>
                <w:rFonts w:ascii="仿宋" w:eastAsia="仿宋" w:hAnsi="仿宋" w:hint="eastAsia"/>
                <w:sz w:val="28"/>
                <w:szCs w:val="28"/>
              </w:rPr>
              <w:t>无变化</w:t>
            </w:r>
          </w:p>
        </w:tc>
      </w:tr>
      <w:tr w:rsidR="00612AF2" w:rsidRPr="00612AF2" w:rsidTr="00150DBD">
        <w:tc>
          <w:tcPr>
            <w:tcW w:w="5525" w:type="dxa"/>
          </w:tcPr>
          <w:p w:rsidR="00612AF2" w:rsidRPr="00150DBD" w:rsidRDefault="00612AF2" w:rsidP="00150DBD">
            <w:pPr>
              <w:jc w:val="left"/>
              <w:rPr>
                <w:rFonts w:ascii="仿宋" w:eastAsia="仿宋" w:hAnsi="仿宋"/>
                <w:b/>
                <w:sz w:val="28"/>
                <w:szCs w:val="28"/>
              </w:rPr>
            </w:pPr>
            <w:r w:rsidRPr="00150DBD">
              <w:rPr>
                <w:rFonts w:ascii="仿宋" w:eastAsia="仿宋" w:hAnsi="仿宋"/>
                <w:bCs/>
                <w:sz w:val="28"/>
                <w:szCs w:val="28"/>
              </w:rPr>
              <w:t>第十一条</w:t>
            </w:r>
            <w:r w:rsidRPr="00150DBD">
              <w:rPr>
                <w:rFonts w:ascii="Calibri" w:eastAsia="仿宋" w:hAnsi="Calibri" w:cs="Calibri"/>
                <w:sz w:val="28"/>
                <w:szCs w:val="28"/>
              </w:rPr>
              <w:t> </w:t>
            </w:r>
            <w:r w:rsidRPr="00150DBD">
              <w:rPr>
                <w:rFonts w:ascii="仿宋" w:eastAsia="仿宋" w:hAnsi="仿宋"/>
                <w:sz w:val="28"/>
                <w:szCs w:val="28"/>
              </w:rPr>
              <w:t>危险化学品采购申请人可以</w:t>
            </w:r>
            <w:r w:rsidRPr="00150DBD">
              <w:rPr>
                <w:rFonts w:ascii="仿宋" w:eastAsia="仿宋" w:hAnsi="仿宋" w:hint="eastAsia"/>
                <w:sz w:val="28"/>
                <w:szCs w:val="28"/>
              </w:rPr>
              <w:t>向资产与实验室管理处提出申请，并由资产与实验室管理处、保卫处共同审核。</w:t>
            </w:r>
            <w:r w:rsidRPr="00150DBD">
              <w:rPr>
                <w:rFonts w:ascii="仿宋" w:eastAsia="仿宋" w:hAnsi="仿宋"/>
                <w:sz w:val="28"/>
                <w:szCs w:val="28"/>
              </w:rPr>
              <w:t>获得批准后，由</w:t>
            </w:r>
            <w:r w:rsidRPr="00150DBD">
              <w:rPr>
                <w:rFonts w:ascii="仿宋" w:eastAsia="仿宋" w:hAnsi="仿宋" w:hint="eastAsia"/>
                <w:sz w:val="28"/>
                <w:szCs w:val="28"/>
              </w:rPr>
              <w:t>资产与实验室管理处</w:t>
            </w:r>
            <w:r w:rsidRPr="00150DBD">
              <w:rPr>
                <w:rFonts w:ascii="仿宋" w:eastAsia="仿宋" w:hAnsi="仿宋"/>
                <w:sz w:val="28"/>
                <w:szCs w:val="28"/>
              </w:rPr>
              <w:t>凭国家批准的有关资质向有相应资质的公司进行危险化学品统一采购。</w:t>
            </w:r>
          </w:p>
        </w:tc>
        <w:tc>
          <w:tcPr>
            <w:tcW w:w="5527" w:type="dxa"/>
          </w:tcPr>
          <w:p w:rsidR="00D43853" w:rsidRPr="00150DBD" w:rsidRDefault="00612AF2" w:rsidP="00150DBD">
            <w:pPr>
              <w:jc w:val="left"/>
              <w:rPr>
                <w:rFonts w:ascii="仿宋" w:eastAsia="仿宋" w:hAnsi="仿宋" w:cs="Calibri"/>
                <w:sz w:val="28"/>
                <w:szCs w:val="28"/>
              </w:rPr>
            </w:pPr>
            <w:r w:rsidRPr="00150DBD">
              <w:rPr>
                <w:rFonts w:ascii="仿宋" w:eastAsia="仿宋" w:hAnsi="仿宋"/>
                <w:bCs/>
                <w:sz w:val="28"/>
                <w:szCs w:val="28"/>
              </w:rPr>
              <w:t>第十</w:t>
            </w:r>
            <w:r w:rsidRPr="00150DBD">
              <w:rPr>
                <w:rFonts w:ascii="仿宋" w:eastAsia="仿宋" w:hAnsi="仿宋" w:hint="eastAsia"/>
                <w:bCs/>
                <w:sz w:val="28"/>
                <w:szCs w:val="28"/>
              </w:rPr>
              <w:t>二</w:t>
            </w:r>
            <w:r w:rsidRPr="00150DBD">
              <w:rPr>
                <w:rFonts w:ascii="仿宋" w:eastAsia="仿宋" w:hAnsi="仿宋"/>
                <w:bCs/>
                <w:sz w:val="28"/>
                <w:szCs w:val="28"/>
              </w:rPr>
              <w:t>条</w:t>
            </w:r>
            <w:r w:rsidRPr="00150DBD">
              <w:rPr>
                <w:rFonts w:ascii="Calibri" w:eastAsia="仿宋" w:hAnsi="Calibri" w:cs="Calibri"/>
                <w:sz w:val="28"/>
                <w:szCs w:val="28"/>
              </w:rPr>
              <w:t> </w:t>
            </w:r>
            <w:r w:rsidR="00D43853" w:rsidRPr="00150DBD">
              <w:rPr>
                <w:rFonts w:ascii="仿宋" w:eastAsia="仿宋" w:hAnsi="仿宋" w:cs="Calibri" w:hint="eastAsia"/>
                <w:sz w:val="28"/>
                <w:szCs w:val="28"/>
              </w:rPr>
              <w:t>依据危险化学品的种类，实行不同的采购模式。</w:t>
            </w:r>
          </w:p>
          <w:p w:rsidR="00D43853" w:rsidRPr="00150DBD" w:rsidRDefault="00D43853" w:rsidP="00150DBD">
            <w:pPr>
              <w:jc w:val="left"/>
              <w:rPr>
                <w:rFonts w:ascii="仿宋" w:eastAsia="仿宋" w:hAnsi="仿宋"/>
                <w:sz w:val="28"/>
                <w:szCs w:val="28"/>
              </w:rPr>
            </w:pPr>
            <w:r w:rsidRPr="00150DBD">
              <w:rPr>
                <w:rFonts w:ascii="仿宋" w:eastAsia="仿宋" w:hAnsi="仿宋" w:cs="Calibri"/>
                <w:sz w:val="28"/>
                <w:szCs w:val="28"/>
              </w:rPr>
              <w:t xml:space="preserve">1. </w:t>
            </w:r>
            <w:r w:rsidRPr="00150DBD">
              <w:rPr>
                <w:rFonts w:ascii="仿宋" w:eastAsia="仿宋" w:hAnsi="仿宋" w:cs="Calibri" w:hint="eastAsia"/>
                <w:sz w:val="28"/>
                <w:szCs w:val="28"/>
              </w:rPr>
              <w:t>一般</w:t>
            </w:r>
            <w:r w:rsidR="00612AF2" w:rsidRPr="00150DBD">
              <w:rPr>
                <w:rFonts w:ascii="仿宋" w:eastAsia="仿宋" w:hAnsi="仿宋"/>
                <w:sz w:val="28"/>
                <w:szCs w:val="28"/>
              </w:rPr>
              <w:t>危险化学品</w:t>
            </w:r>
            <w:r w:rsidRPr="00150DBD">
              <w:rPr>
                <w:rFonts w:ascii="仿宋" w:eastAsia="仿宋" w:hAnsi="仿宋" w:hint="eastAsia"/>
                <w:sz w:val="28"/>
                <w:szCs w:val="28"/>
              </w:rPr>
              <w:t>。</w:t>
            </w:r>
            <w:r w:rsidR="00612AF2" w:rsidRPr="00150DBD">
              <w:rPr>
                <w:rFonts w:ascii="仿宋" w:eastAsia="仿宋" w:hAnsi="仿宋"/>
                <w:sz w:val="28"/>
                <w:szCs w:val="28"/>
              </w:rPr>
              <w:t>申请人</w:t>
            </w:r>
            <w:r w:rsidR="00612AF2" w:rsidRPr="00150DBD">
              <w:rPr>
                <w:rFonts w:ascii="仿宋" w:eastAsia="仿宋" w:hAnsi="仿宋" w:hint="eastAsia"/>
                <w:sz w:val="28"/>
                <w:szCs w:val="28"/>
              </w:rPr>
              <w:t>向</w:t>
            </w:r>
            <w:r w:rsidRPr="00150DBD">
              <w:rPr>
                <w:rFonts w:ascii="仿宋" w:eastAsia="仿宋" w:hAnsi="仿宋" w:hint="eastAsia"/>
                <w:sz w:val="28"/>
                <w:szCs w:val="28"/>
              </w:rPr>
              <w:t>所属二级学院（中心）提出申请并同意后，由</w:t>
            </w:r>
            <w:r w:rsidR="00612AF2" w:rsidRPr="00150DBD">
              <w:rPr>
                <w:rFonts w:ascii="仿宋" w:eastAsia="仿宋" w:hAnsi="仿宋" w:hint="eastAsia"/>
                <w:sz w:val="28"/>
                <w:szCs w:val="28"/>
              </w:rPr>
              <w:t>资产与实验室管理处</w:t>
            </w:r>
            <w:r w:rsidRPr="00150DBD">
              <w:rPr>
                <w:rFonts w:ascii="仿宋" w:eastAsia="仿宋" w:hAnsi="仿宋" w:hint="eastAsia"/>
                <w:sz w:val="28"/>
                <w:szCs w:val="28"/>
              </w:rPr>
              <w:t>审批</w:t>
            </w:r>
            <w:r w:rsidR="00612AF2" w:rsidRPr="00150DBD">
              <w:rPr>
                <w:rFonts w:ascii="仿宋" w:eastAsia="仿宋" w:hAnsi="仿宋" w:hint="eastAsia"/>
                <w:sz w:val="28"/>
                <w:szCs w:val="28"/>
              </w:rPr>
              <w:t>，</w:t>
            </w:r>
            <w:r w:rsidRPr="00150DBD">
              <w:rPr>
                <w:rFonts w:ascii="仿宋" w:eastAsia="仿宋" w:hAnsi="仿宋" w:hint="eastAsia"/>
                <w:sz w:val="28"/>
                <w:szCs w:val="28"/>
              </w:rPr>
              <w:t>经审批同意后，方可购买。相关供货单位应当具备</w:t>
            </w:r>
            <w:r w:rsidR="00EA3EA6" w:rsidRPr="00150DBD">
              <w:rPr>
                <w:rFonts w:ascii="仿宋" w:eastAsia="仿宋" w:hAnsi="仿宋" w:hint="eastAsia"/>
                <w:sz w:val="28"/>
                <w:szCs w:val="28"/>
              </w:rPr>
              <w:t>相应</w:t>
            </w:r>
            <w:r w:rsidRPr="00150DBD">
              <w:rPr>
                <w:rFonts w:ascii="仿宋" w:eastAsia="仿宋" w:hAnsi="仿宋" w:hint="eastAsia"/>
                <w:sz w:val="28"/>
                <w:szCs w:val="28"/>
              </w:rPr>
              <w:t>的</w:t>
            </w:r>
            <w:r w:rsidR="00EA3EA6" w:rsidRPr="00150DBD">
              <w:rPr>
                <w:rFonts w:ascii="仿宋" w:eastAsia="仿宋" w:hAnsi="仿宋" w:hint="eastAsia"/>
                <w:sz w:val="28"/>
                <w:szCs w:val="28"/>
              </w:rPr>
              <w:t>经营</w:t>
            </w:r>
            <w:r w:rsidRPr="00150DBD">
              <w:rPr>
                <w:rFonts w:ascii="仿宋" w:eastAsia="仿宋" w:hAnsi="仿宋" w:hint="eastAsia"/>
                <w:sz w:val="28"/>
                <w:szCs w:val="28"/>
              </w:rPr>
              <w:t>资质。</w:t>
            </w:r>
          </w:p>
          <w:p w:rsidR="00612AF2" w:rsidRPr="00150DBD" w:rsidRDefault="00D43853" w:rsidP="00150DBD">
            <w:pPr>
              <w:jc w:val="left"/>
              <w:rPr>
                <w:rFonts w:ascii="仿宋" w:eastAsia="仿宋" w:hAnsi="仿宋"/>
                <w:sz w:val="28"/>
                <w:szCs w:val="28"/>
              </w:rPr>
            </w:pPr>
            <w:r w:rsidRPr="00150DBD">
              <w:rPr>
                <w:rFonts w:ascii="仿宋" w:eastAsia="仿宋" w:hAnsi="仿宋"/>
                <w:sz w:val="28"/>
                <w:szCs w:val="28"/>
              </w:rPr>
              <w:lastRenderedPageBreak/>
              <w:t xml:space="preserve">2. </w:t>
            </w:r>
            <w:r w:rsidRPr="00150DBD">
              <w:rPr>
                <w:rFonts w:ascii="仿宋" w:eastAsia="仿宋" w:hAnsi="仿宋" w:hint="eastAsia"/>
                <w:sz w:val="28"/>
                <w:szCs w:val="28"/>
              </w:rPr>
              <w:t>管制类危险化学品（易制毒化学品、易制爆化学品、爆炸品、麻醉药品、精神药品、医疗用毒性药品等公安及食品药品监管部门认定需要管制的化学品）。申请人向所属二级学院（中心）申请并同意后，</w:t>
            </w:r>
            <w:r w:rsidR="00612AF2" w:rsidRPr="00150DBD">
              <w:rPr>
                <w:rFonts w:ascii="仿宋" w:eastAsia="仿宋" w:hAnsi="仿宋" w:hint="eastAsia"/>
                <w:sz w:val="28"/>
                <w:szCs w:val="28"/>
              </w:rPr>
              <w:t>由资产与实验室管理处</w:t>
            </w:r>
            <w:r w:rsidRPr="00150DBD">
              <w:rPr>
                <w:rFonts w:ascii="仿宋" w:eastAsia="仿宋" w:hAnsi="仿宋" w:hint="eastAsia"/>
                <w:sz w:val="28"/>
                <w:szCs w:val="28"/>
              </w:rPr>
              <w:t>同</w:t>
            </w:r>
            <w:r w:rsidR="00612AF2" w:rsidRPr="00150DBD">
              <w:rPr>
                <w:rFonts w:ascii="仿宋" w:eastAsia="仿宋" w:hAnsi="仿宋" w:hint="eastAsia"/>
                <w:sz w:val="28"/>
                <w:szCs w:val="28"/>
              </w:rPr>
              <w:t>保卫处</w:t>
            </w:r>
            <w:r w:rsidRPr="00150DBD">
              <w:rPr>
                <w:rFonts w:ascii="仿宋" w:eastAsia="仿宋" w:hAnsi="仿宋" w:hint="eastAsia"/>
                <w:sz w:val="28"/>
                <w:szCs w:val="28"/>
              </w:rPr>
              <w:t>联合审批，并报送公安机关备案后，方可购买。</w:t>
            </w:r>
            <w:bookmarkStart w:id="5" w:name="OLE_LINK29"/>
            <w:bookmarkStart w:id="6" w:name="OLE_LINK30"/>
            <w:r w:rsidR="00612AF2" w:rsidRPr="00150DBD">
              <w:rPr>
                <w:rFonts w:ascii="仿宋" w:eastAsia="仿宋" w:hAnsi="仿宋" w:hint="eastAsia"/>
                <w:sz w:val="28"/>
                <w:szCs w:val="28"/>
              </w:rPr>
              <w:t>资产与实验室管理处</w:t>
            </w:r>
            <w:r w:rsidR="00612AF2" w:rsidRPr="00150DBD">
              <w:rPr>
                <w:rFonts w:ascii="仿宋" w:eastAsia="仿宋" w:hAnsi="仿宋"/>
                <w:sz w:val="28"/>
                <w:szCs w:val="28"/>
              </w:rPr>
              <w:t>凭国家批准的有关资质向有相应资质的公司进行统一采购。</w:t>
            </w:r>
            <w:bookmarkEnd w:id="5"/>
            <w:bookmarkEnd w:id="6"/>
          </w:p>
          <w:p w:rsidR="00D43853" w:rsidRPr="00150DBD" w:rsidRDefault="00D43853" w:rsidP="00150DBD">
            <w:pPr>
              <w:jc w:val="left"/>
              <w:rPr>
                <w:rFonts w:ascii="仿宋" w:eastAsia="仿宋" w:hAnsi="仿宋"/>
                <w:sz w:val="28"/>
                <w:szCs w:val="28"/>
              </w:rPr>
            </w:pPr>
            <w:r w:rsidRPr="00150DBD">
              <w:rPr>
                <w:rFonts w:ascii="仿宋" w:eastAsia="仿宋" w:hAnsi="仿宋"/>
                <w:sz w:val="28"/>
                <w:szCs w:val="28"/>
              </w:rPr>
              <w:t xml:space="preserve">3. </w:t>
            </w:r>
            <w:r w:rsidRPr="00150DBD">
              <w:rPr>
                <w:rFonts w:ascii="仿宋" w:eastAsia="仿宋" w:hAnsi="仿宋" w:hint="eastAsia"/>
                <w:sz w:val="28"/>
                <w:szCs w:val="28"/>
              </w:rPr>
              <w:t>剧毒化学品。申请人向所属二级学院（中心）申请并同意后，由资产与实验室管理处同保卫处联合审批后，向所在地公安机关申领《剧毒化学品购买凭证》，方可</w:t>
            </w:r>
            <w:r w:rsidRPr="00150DBD">
              <w:rPr>
                <w:rFonts w:ascii="仿宋" w:eastAsia="仿宋" w:hAnsi="仿宋" w:hint="eastAsia"/>
                <w:sz w:val="28"/>
                <w:szCs w:val="28"/>
              </w:rPr>
              <w:lastRenderedPageBreak/>
              <w:t>购买。资产与实验室管理处</w:t>
            </w:r>
            <w:r w:rsidRPr="00150DBD">
              <w:rPr>
                <w:rFonts w:ascii="仿宋" w:eastAsia="仿宋" w:hAnsi="仿宋"/>
                <w:sz w:val="28"/>
                <w:szCs w:val="28"/>
              </w:rPr>
              <w:t>凭国家批准的有关资质向有相应资质的公司进行统一采购。</w:t>
            </w:r>
          </w:p>
        </w:tc>
        <w:tc>
          <w:tcPr>
            <w:tcW w:w="2898" w:type="dxa"/>
          </w:tcPr>
          <w:p w:rsidR="00612AF2" w:rsidRPr="00150DBD" w:rsidRDefault="00EA3EA6" w:rsidP="00150DBD">
            <w:pPr>
              <w:jc w:val="left"/>
              <w:rPr>
                <w:rFonts w:ascii="仿宋" w:eastAsia="仿宋" w:hAnsi="仿宋"/>
                <w:sz w:val="28"/>
                <w:szCs w:val="28"/>
              </w:rPr>
            </w:pPr>
            <w:r w:rsidRPr="00150DBD">
              <w:rPr>
                <w:rFonts w:ascii="仿宋" w:eastAsia="仿宋" w:hAnsi="仿宋" w:hint="eastAsia"/>
                <w:sz w:val="28"/>
                <w:szCs w:val="28"/>
              </w:rPr>
              <w:lastRenderedPageBreak/>
              <w:t>依据实际操作情况修改</w:t>
            </w:r>
          </w:p>
        </w:tc>
      </w:tr>
      <w:tr w:rsidR="00612AF2" w:rsidRPr="00612AF2" w:rsidTr="00150DBD">
        <w:tc>
          <w:tcPr>
            <w:tcW w:w="5525" w:type="dxa"/>
          </w:tcPr>
          <w:p w:rsidR="00612AF2" w:rsidRPr="00150DBD" w:rsidRDefault="00EA3EA6" w:rsidP="00150DBD">
            <w:pPr>
              <w:jc w:val="left"/>
              <w:rPr>
                <w:rFonts w:ascii="仿宋" w:eastAsia="仿宋" w:hAnsi="仿宋"/>
                <w:b/>
                <w:sz w:val="28"/>
                <w:szCs w:val="28"/>
              </w:rPr>
            </w:pPr>
            <w:r w:rsidRPr="00150DBD">
              <w:rPr>
                <w:rFonts w:ascii="仿宋" w:eastAsia="仿宋" w:hAnsi="仿宋"/>
                <w:bCs/>
                <w:sz w:val="28"/>
                <w:szCs w:val="28"/>
              </w:rPr>
              <w:lastRenderedPageBreak/>
              <w:t>第十二条</w:t>
            </w:r>
            <w:r w:rsidRPr="00150DBD">
              <w:rPr>
                <w:rFonts w:ascii="Calibri" w:eastAsia="仿宋" w:hAnsi="Calibri" w:cs="Calibri"/>
                <w:sz w:val="28"/>
                <w:szCs w:val="28"/>
              </w:rPr>
              <w:t> </w:t>
            </w:r>
            <w:r w:rsidRPr="00150DBD">
              <w:rPr>
                <w:rFonts w:ascii="仿宋" w:eastAsia="仿宋" w:hAnsi="仿宋"/>
                <w:sz w:val="28"/>
                <w:szCs w:val="28"/>
              </w:rPr>
              <w:t>购买危险化学品必须通过学校的正常渠道，严禁私自购买、运输、携带危险化学品。</w:t>
            </w:r>
          </w:p>
        </w:tc>
        <w:tc>
          <w:tcPr>
            <w:tcW w:w="5527" w:type="dxa"/>
          </w:tcPr>
          <w:p w:rsidR="00612AF2" w:rsidRPr="00150DBD" w:rsidRDefault="00EA3EA6" w:rsidP="00150DBD">
            <w:pPr>
              <w:jc w:val="left"/>
              <w:rPr>
                <w:rFonts w:ascii="仿宋" w:eastAsia="仿宋" w:hAnsi="仿宋"/>
                <w:sz w:val="28"/>
                <w:szCs w:val="28"/>
              </w:rPr>
            </w:pPr>
            <w:r w:rsidRPr="00150DBD">
              <w:rPr>
                <w:rFonts w:ascii="仿宋" w:eastAsia="仿宋" w:hAnsi="仿宋"/>
                <w:bCs/>
                <w:sz w:val="28"/>
                <w:szCs w:val="28"/>
              </w:rPr>
              <w:t>第十</w:t>
            </w:r>
            <w:r w:rsidRPr="00150DBD">
              <w:rPr>
                <w:rFonts w:ascii="仿宋" w:eastAsia="仿宋" w:hAnsi="仿宋" w:hint="eastAsia"/>
                <w:bCs/>
                <w:sz w:val="28"/>
                <w:szCs w:val="28"/>
              </w:rPr>
              <w:t>三</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购买危险化学品必须通过学校的正常渠道，严禁私自购买、运输、携带危险化学品。</w:t>
            </w:r>
          </w:p>
        </w:tc>
        <w:tc>
          <w:tcPr>
            <w:tcW w:w="2898" w:type="dxa"/>
          </w:tcPr>
          <w:p w:rsidR="00612AF2" w:rsidRPr="00150DBD" w:rsidRDefault="00EA3EA6" w:rsidP="00150DBD">
            <w:pPr>
              <w:jc w:val="left"/>
              <w:rPr>
                <w:rFonts w:ascii="仿宋" w:eastAsia="仿宋" w:hAnsi="仿宋"/>
                <w:sz w:val="28"/>
                <w:szCs w:val="28"/>
              </w:rPr>
            </w:pPr>
            <w:r w:rsidRPr="00150DBD">
              <w:rPr>
                <w:rFonts w:ascii="仿宋" w:eastAsia="仿宋" w:hAnsi="仿宋" w:hint="eastAsia"/>
                <w:sz w:val="28"/>
                <w:szCs w:val="28"/>
              </w:rPr>
              <w:t>无变化</w:t>
            </w:r>
          </w:p>
        </w:tc>
      </w:tr>
      <w:tr w:rsidR="00612AF2" w:rsidRPr="00612AF2" w:rsidTr="00150DBD">
        <w:tc>
          <w:tcPr>
            <w:tcW w:w="5525" w:type="dxa"/>
          </w:tcPr>
          <w:p w:rsidR="00612AF2" w:rsidRPr="00150DBD" w:rsidRDefault="00EA3EA6" w:rsidP="00150DBD">
            <w:pPr>
              <w:jc w:val="left"/>
              <w:rPr>
                <w:rFonts w:ascii="仿宋" w:eastAsia="仿宋" w:hAnsi="仿宋"/>
                <w:b/>
                <w:sz w:val="28"/>
                <w:szCs w:val="28"/>
              </w:rPr>
            </w:pPr>
            <w:r w:rsidRPr="00150DBD">
              <w:rPr>
                <w:rFonts w:ascii="仿宋" w:eastAsia="仿宋" w:hAnsi="仿宋" w:hint="eastAsia"/>
                <w:b/>
                <w:sz w:val="28"/>
                <w:szCs w:val="28"/>
              </w:rPr>
              <w:t xml:space="preserve">第三章 </w:t>
            </w:r>
            <w:r w:rsidRPr="00150DBD">
              <w:rPr>
                <w:rFonts w:ascii="仿宋" w:eastAsia="仿宋" w:hAnsi="仿宋"/>
                <w:b/>
                <w:sz w:val="28"/>
                <w:szCs w:val="28"/>
              </w:rPr>
              <w:t xml:space="preserve"> </w:t>
            </w:r>
            <w:r w:rsidRPr="00150DBD">
              <w:rPr>
                <w:rFonts w:ascii="仿宋" w:eastAsia="仿宋" w:hAnsi="仿宋" w:hint="eastAsia"/>
                <w:b/>
                <w:sz w:val="28"/>
                <w:szCs w:val="28"/>
              </w:rPr>
              <w:t>领用和使用</w:t>
            </w:r>
          </w:p>
        </w:tc>
        <w:tc>
          <w:tcPr>
            <w:tcW w:w="5527" w:type="dxa"/>
          </w:tcPr>
          <w:p w:rsidR="00612AF2" w:rsidRPr="005C634C" w:rsidRDefault="00EA3EA6" w:rsidP="00150DBD">
            <w:pPr>
              <w:jc w:val="left"/>
              <w:rPr>
                <w:rFonts w:ascii="仿宋" w:eastAsia="仿宋" w:hAnsi="仿宋"/>
                <w:b/>
                <w:bCs/>
                <w:sz w:val="28"/>
                <w:szCs w:val="28"/>
              </w:rPr>
            </w:pPr>
            <w:r w:rsidRPr="005C634C">
              <w:rPr>
                <w:rFonts w:ascii="仿宋" w:eastAsia="仿宋" w:hAnsi="仿宋" w:hint="eastAsia"/>
                <w:b/>
                <w:bCs/>
                <w:sz w:val="28"/>
                <w:szCs w:val="28"/>
              </w:rPr>
              <w:t>第三章</w:t>
            </w:r>
            <w:r w:rsidR="00E951DD" w:rsidRPr="005C634C">
              <w:rPr>
                <w:rFonts w:ascii="仿宋" w:eastAsia="仿宋" w:hAnsi="仿宋" w:hint="eastAsia"/>
                <w:b/>
                <w:bCs/>
                <w:sz w:val="28"/>
                <w:szCs w:val="28"/>
              </w:rPr>
              <w:t xml:space="preserve"> </w:t>
            </w:r>
            <w:r w:rsidR="00E951DD" w:rsidRPr="005C634C">
              <w:rPr>
                <w:rFonts w:ascii="仿宋" w:eastAsia="仿宋" w:hAnsi="仿宋"/>
                <w:b/>
                <w:bCs/>
                <w:sz w:val="28"/>
                <w:szCs w:val="28"/>
              </w:rPr>
              <w:t xml:space="preserve"> </w:t>
            </w:r>
            <w:r w:rsidRPr="005C634C">
              <w:rPr>
                <w:rFonts w:ascii="仿宋" w:eastAsia="仿宋" w:hAnsi="仿宋" w:hint="eastAsia"/>
                <w:b/>
                <w:bCs/>
                <w:sz w:val="28"/>
                <w:szCs w:val="28"/>
              </w:rPr>
              <w:t>使用</w:t>
            </w:r>
            <w:r w:rsidR="00E951DD" w:rsidRPr="005C634C">
              <w:rPr>
                <w:rFonts w:ascii="仿宋" w:eastAsia="仿宋" w:hAnsi="仿宋" w:hint="eastAsia"/>
                <w:b/>
                <w:bCs/>
                <w:sz w:val="28"/>
                <w:szCs w:val="28"/>
              </w:rPr>
              <w:t>和存储</w:t>
            </w:r>
          </w:p>
        </w:tc>
        <w:tc>
          <w:tcPr>
            <w:tcW w:w="2898" w:type="dxa"/>
          </w:tcPr>
          <w:p w:rsidR="00612AF2" w:rsidRPr="00150DBD" w:rsidRDefault="00EA3EA6" w:rsidP="00150DBD">
            <w:pPr>
              <w:jc w:val="left"/>
              <w:rPr>
                <w:rFonts w:ascii="仿宋" w:eastAsia="仿宋" w:hAnsi="仿宋"/>
                <w:sz w:val="28"/>
                <w:szCs w:val="28"/>
              </w:rPr>
            </w:pPr>
            <w:r w:rsidRPr="00150DBD">
              <w:rPr>
                <w:rFonts w:ascii="仿宋" w:eastAsia="仿宋" w:hAnsi="仿宋" w:hint="eastAsia"/>
                <w:sz w:val="28"/>
                <w:szCs w:val="28"/>
              </w:rPr>
              <w:t>标题变化，领用作为使用的一个环节</w:t>
            </w:r>
          </w:p>
        </w:tc>
      </w:tr>
      <w:tr w:rsidR="00612AF2" w:rsidRPr="00612AF2" w:rsidTr="00150DBD">
        <w:tc>
          <w:tcPr>
            <w:tcW w:w="5525" w:type="dxa"/>
          </w:tcPr>
          <w:p w:rsidR="00EA3EA6" w:rsidRPr="00150DBD" w:rsidRDefault="00EA3EA6" w:rsidP="00150DBD">
            <w:pPr>
              <w:jc w:val="left"/>
              <w:rPr>
                <w:rFonts w:ascii="仿宋" w:eastAsia="仿宋" w:hAnsi="仿宋"/>
                <w:sz w:val="28"/>
                <w:szCs w:val="28"/>
              </w:rPr>
            </w:pPr>
            <w:r w:rsidRPr="00150DBD">
              <w:rPr>
                <w:rFonts w:ascii="仿宋" w:eastAsia="仿宋" w:hAnsi="仿宋"/>
                <w:bCs/>
                <w:sz w:val="28"/>
                <w:szCs w:val="28"/>
              </w:rPr>
              <w:t>第十三条</w:t>
            </w:r>
            <w:r w:rsidRPr="00150DBD">
              <w:rPr>
                <w:rFonts w:ascii="Calibri" w:eastAsia="仿宋" w:hAnsi="Calibri" w:cs="Calibri"/>
                <w:sz w:val="28"/>
                <w:szCs w:val="28"/>
              </w:rPr>
              <w:t> </w:t>
            </w:r>
            <w:r w:rsidRPr="00150DBD">
              <w:rPr>
                <w:rFonts w:ascii="仿宋" w:eastAsia="仿宋" w:hAnsi="仿宋"/>
                <w:sz w:val="28"/>
                <w:szCs w:val="28"/>
              </w:rPr>
              <w:t>危险化学品使用、领用实行专人负责制，坚持专人领用，专人保管。各实验室应将领用保管人名单送</w:t>
            </w:r>
            <w:r w:rsidRPr="00150DBD">
              <w:rPr>
                <w:rFonts w:ascii="仿宋" w:eastAsia="仿宋" w:hAnsi="仿宋" w:hint="eastAsia"/>
                <w:sz w:val="28"/>
                <w:szCs w:val="28"/>
              </w:rPr>
              <w:t>资产与实验室管理</w:t>
            </w:r>
            <w:r w:rsidRPr="00150DBD">
              <w:rPr>
                <w:rFonts w:ascii="仿宋" w:eastAsia="仿宋" w:hAnsi="仿宋"/>
                <w:sz w:val="28"/>
                <w:szCs w:val="28"/>
              </w:rPr>
              <w:t>处、保卫处备案，人员变动时，各部门应及时通知</w:t>
            </w:r>
            <w:r w:rsidRPr="00150DBD">
              <w:rPr>
                <w:rFonts w:ascii="仿宋" w:eastAsia="仿宋" w:hAnsi="仿宋" w:hint="eastAsia"/>
                <w:sz w:val="28"/>
                <w:szCs w:val="28"/>
              </w:rPr>
              <w:t>资产与实验室管理</w:t>
            </w:r>
            <w:r w:rsidRPr="00150DBD">
              <w:rPr>
                <w:rFonts w:ascii="仿宋" w:eastAsia="仿宋" w:hAnsi="仿宋"/>
                <w:sz w:val="28"/>
                <w:szCs w:val="28"/>
              </w:rPr>
              <w:t>处、保卫</w:t>
            </w:r>
            <w:r w:rsidRPr="00150DBD">
              <w:rPr>
                <w:rFonts w:ascii="仿宋" w:eastAsia="仿宋" w:hAnsi="仿宋"/>
                <w:sz w:val="28"/>
                <w:szCs w:val="28"/>
              </w:rPr>
              <w:lastRenderedPageBreak/>
              <w:t>处。</w:t>
            </w:r>
          </w:p>
          <w:p w:rsidR="00612AF2" w:rsidRPr="00150DBD" w:rsidRDefault="00612AF2" w:rsidP="00150DBD">
            <w:pPr>
              <w:jc w:val="left"/>
              <w:rPr>
                <w:rFonts w:ascii="仿宋" w:eastAsia="仿宋" w:hAnsi="仿宋"/>
                <w:b/>
                <w:sz w:val="28"/>
                <w:szCs w:val="28"/>
              </w:rPr>
            </w:pPr>
          </w:p>
        </w:tc>
        <w:tc>
          <w:tcPr>
            <w:tcW w:w="5527" w:type="dxa"/>
          </w:tcPr>
          <w:p w:rsidR="00EA3EA6" w:rsidRPr="00150DBD" w:rsidRDefault="00EA3EA6" w:rsidP="00150DBD">
            <w:pPr>
              <w:jc w:val="left"/>
              <w:rPr>
                <w:rFonts w:ascii="仿宋" w:eastAsia="仿宋" w:hAnsi="仿宋"/>
                <w:sz w:val="28"/>
                <w:szCs w:val="28"/>
              </w:rPr>
            </w:pPr>
            <w:r w:rsidRPr="00150DBD">
              <w:rPr>
                <w:rFonts w:ascii="仿宋" w:eastAsia="仿宋" w:hAnsi="仿宋"/>
                <w:bCs/>
                <w:sz w:val="28"/>
                <w:szCs w:val="28"/>
              </w:rPr>
              <w:lastRenderedPageBreak/>
              <w:t>第十</w:t>
            </w:r>
            <w:r w:rsidRPr="00150DBD">
              <w:rPr>
                <w:rFonts w:ascii="仿宋" w:eastAsia="仿宋" w:hAnsi="仿宋" w:hint="eastAsia"/>
                <w:bCs/>
                <w:sz w:val="28"/>
                <w:szCs w:val="28"/>
              </w:rPr>
              <w:t>四</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危险化学品使用、领用实行专人负责制，坚持专人领用，专人保管。各实验室应将领用保管人名单送</w:t>
            </w:r>
            <w:r w:rsidRPr="00150DBD">
              <w:rPr>
                <w:rFonts w:ascii="仿宋" w:eastAsia="仿宋" w:hAnsi="仿宋" w:hint="eastAsia"/>
                <w:sz w:val="28"/>
                <w:szCs w:val="28"/>
              </w:rPr>
              <w:t>资产与实验室管理</w:t>
            </w:r>
            <w:r w:rsidRPr="00150DBD">
              <w:rPr>
                <w:rFonts w:ascii="仿宋" w:eastAsia="仿宋" w:hAnsi="仿宋"/>
                <w:sz w:val="28"/>
                <w:szCs w:val="28"/>
              </w:rPr>
              <w:t>处、保卫处备案，人员变动时，各部门应及时通知</w:t>
            </w:r>
            <w:r w:rsidRPr="00150DBD">
              <w:rPr>
                <w:rFonts w:ascii="仿宋" w:eastAsia="仿宋" w:hAnsi="仿宋" w:hint="eastAsia"/>
                <w:sz w:val="28"/>
                <w:szCs w:val="28"/>
              </w:rPr>
              <w:t>资产与实验室管理</w:t>
            </w:r>
            <w:r w:rsidRPr="00150DBD">
              <w:rPr>
                <w:rFonts w:ascii="仿宋" w:eastAsia="仿宋" w:hAnsi="仿宋"/>
                <w:sz w:val="28"/>
                <w:szCs w:val="28"/>
              </w:rPr>
              <w:t>处、保卫</w:t>
            </w:r>
            <w:r w:rsidRPr="00150DBD">
              <w:rPr>
                <w:rFonts w:ascii="仿宋" w:eastAsia="仿宋" w:hAnsi="仿宋"/>
                <w:sz w:val="28"/>
                <w:szCs w:val="28"/>
              </w:rPr>
              <w:lastRenderedPageBreak/>
              <w:t>处。</w:t>
            </w:r>
          </w:p>
          <w:p w:rsidR="00612AF2" w:rsidRPr="00150DBD" w:rsidRDefault="00612AF2" w:rsidP="00150DBD">
            <w:pPr>
              <w:jc w:val="left"/>
              <w:rPr>
                <w:rFonts w:ascii="仿宋" w:eastAsia="仿宋" w:hAnsi="仿宋"/>
                <w:sz w:val="28"/>
                <w:szCs w:val="28"/>
              </w:rPr>
            </w:pPr>
          </w:p>
        </w:tc>
        <w:tc>
          <w:tcPr>
            <w:tcW w:w="2898" w:type="dxa"/>
          </w:tcPr>
          <w:p w:rsidR="00612AF2" w:rsidRPr="00150DBD" w:rsidRDefault="00EA3EA6" w:rsidP="00150DBD">
            <w:pPr>
              <w:jc w:val="left"/>
              <w:rPr>
                <w:rFonts w:ascii="仿宋" w:eastAsia="仿宋" w:hAnsi="仿宋"/>
                <w:sz w:val="28"/>
                <w:szCs w:val="28"/>
              </w:rPr>
            </w:pPr>
            <w:r w:rsidRPr="00150DBD">
              <w:rPr>
                <w:rFonts w:ascii="仿宋" w:eastAsia="仿宋" w:hAnsi="仿宋" w:hint="eastAsia"/>
                <w:sz w:val="28"/>
                <w:szCs w:val="28"/>
              </w:rPr>
              <w:lastRenderedPageBreak/>
              <w:t>无变化</w:t>
            </w:r>
          </w:p>
        </w:tc>
      </w:tr>
      <w:tr w:rsidR="00612AF2" w:rsidRPr="00612AF2" w:rsidTr="00150DBD">
        <w:tc>
          <w:tcPr>
            <w:tcW w:w="5525" w:type="dxa"/>
          </w:tcPr>
          <w:p w:rsidR="00EA3EA6" w:rsidRPr="00150DBD" w:rsidRDefault="00EA3EA6" w:rsidP="00150DBD">
            <w:pPr>
              <w:jc w:val="left"/>
              <w:rPr>
                <w:rFonts w:ascii="仿宋" w:eastAsia="仿宋" w:hAnsi="仿宋"/>
                <w:sz w:val="28"/>
                <w:szCs w:val="28"/>
              </w:rPr>
            </w:pPr>
            <w:r w:rsidRPr="00150DBD">
              <w:rPr>
                <w:rFonts w:ascii="仿宋" w:eastAsia="仿宋" w:hAnsi="仿宋"/>
                <w:bCs/>
                <w:sz w:val="28"/>
                <w:szCs w:val="28"/>
              </w:rPr>
              <w:t>第十四条</w:t>
            </w:r>
            <w:r w:rsidRPr="00150DBD">
              <w:rPr>
                <w:rFonts w:ascii="Calibri" w:eastAsia="仿宋" w:hAnsi="Calibri" w:cs="Calibri"/>
                <w:sz w:val="28"/>
                <w:szCs w:val="28"/>
              </w:rPr>
              <w:t> </w:t>
            </w:r>
            <w:r w:rsidRPr="00150DBD">
              <w:rPr>
                <w:rFonts w:ascii="仿宋" w:eastAsia="仿宋" w:hAnsi="仿宋"/>
                <w:sz w:val="28"/>
                <w:szCs w:val="28"/>
              </w:rPr>
              <w:t>领取危险化学品时，务必仔细核对品名、规格、数量和检查包装，确认无误后，方可签收。领取危险化学品后应及时返回实验室或使用地点，不得携带危险化学品到别处办理其它事情，严禁携带危险化学品进入公共场所和其它重要场所。</w:t>
            </w:r>
          </w:p>
          <w:p w:rsidR="00612AF2" w:rsidRPr="00150DBD" w:rsidRDefault="00612AF2" w:rsidP="00150DBD">
            <w:pPr>
              <w:jc w:val="left"/>
              <w:rPr>
                <w:rFonts w:ascii="仿宋" w:eastAsia="仿宋" w:hAnsi="仿宋"/>
                <w:b/>
                <w:sz w:val="28"/>
                <w:szCs w:val="28"/>
              </w:rPr>
            </w:pPr>
          </w:p>
        </w:tc>
        <w:tc>
          <w:tcPr>
            <w:tcW w:w="5527" w:type="dxa"/>
          </w:tcPr>
          <w:p w:rsidR="00EA3EA6" w:rsidRPr="00150DBD" w:rsidRDefault="00EA3EA6" w:rsidP="00150DBD">
            <w:pPr>
              <w:jc w:val="left"/>
              <w:rPr>
                <w:rFonts w:ascii="仿宋" w:eastAsia="仿宋" w:hAnsi="仿宋"/>
                <w:sz w:val="28"/>
                <w:szCs w:val="28"/>
              </w:rPr>
            </w:pPr>
            <w:bookmarkStart w:id="7" w:name="OLE_LINK39"/>
            <w:bookmarkStart w:id="8" w:name="OLE_LINK40"/>
            <w:r w:rsidRPr="00150DBD">
              <w:rPr>
                <w:rFonts w:ascii="仿宋" w:eastAsia="仿宋" w:hAnsi="仿宋"/>
                <w:bCs/>
                <w:sz w:val="28"/>
                <w:szCs w:val="28"/>
              </w:rPr>
              <w:t>第十</w:t>
            </w:r>
            <w:r w:rsidR="00E951DD" w:rsidRPr="00150DBD">
              <w:rPr>
                <w:rFonts w:ascii="仿宋" w:eastAsia="仿宋" w:hAnsi="仿宋" w:hint="eastAsia"/>
                <w:bCs/>
                <w:sz w:val="28"/>
                <w:szCs w:val="28"/>
              </w:rPr>
              <w:t>五</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hint="eastAsia"/>
                <w:sz w:val="28"/>
                <w:szCs w:val="28"/>
              </w:rPr>
              <w:t>直接从供货单位领用危险化学品时，</w:t>
            </w:r>
            <w:r w:rsidR="00E951DD" w:rsidRPr="00150DBD">
              <w:rPr>
                <w:rFonts w:ascii="仿宋" w:eastAsia="仿宋" w:hAnsi="仿宋" w:hint="eastAsia"/>
                <w:sz w:val="28"/>
                <w:szCs w:val="28"/>
              </w:rPr>
              <w:t>领用单位</w:t>
            </w:r>
            <w:r w:rsidRPr="00150DBD">
              <w:rPr>
                <w:rFonts w:ascii="仿宋" w:eastAsia="仿宋" w:hAnsi="仿宋" w:hint="eastAsia"/>
                <w:sz w:val="28"/>
                <w:szCs w:val="28"/>
              </w:rPr>
              <w:t>应</w:t>
            </w:r>
            <w:r w:rsidRPr="00150DBD">
              <w:rPr>
                <w:rFonts w:ascii="仿宋" w:eastAsia="仿宋" w:hAnsi="仿宋"/>
                <w:sz w:val="28"/>
                <w:szCs w:val="28"/>
              </w:rPr>
              <w:t>负责审验供货单位资质证明，并要求供货单位按国家有关规定运送危险化学品。必须委托专门车辆运输，不得使用乘运车辆装运危险化学品；化学性质相抵触的物品不得混放、混装</w:t>
            </w:r>
            <w:r w:rsidR="00E951DD" w:rsidRPr="00150DBD">
              <w:rPr>
                <w:rFonts w:ascii="仿宋" w:eastAsia="仿宋" w:hAnsi="仿宋" w:hint="eastAsia"/>
                <w:sz w:val="28"/>
                <w:szCs w:val="28"/>
              </w:rPr>
              <w:t>。</w:t>
            </w:r>
          </w:p>
          <w:p w:rsidR="00EA3EA6" w:rsidRPr="00150DBD" w:rsidRDefault="00EA3EA6" w:rsidP="00150DBD">
            <w:pPr>
              <w:jc w:val="left"/>
              <w:rPr>
                <w:rFonts w:ascii="仿宋" w:eastAsia="仿宋" w:hAnsi="仿宋"/>
                <w:sz w:val="28"/>
                <w:szCs w:val="28"/>
              </w:rPr>
            </w:pPr>
            <w:r w:rsidRPr="00150DBD">
              <w:rPr>
                <w:rFonts w:ascii="仿宋" w:eastAsia="仿宋" w:hAnsi="仿宋" w:hint="eastAsia"/>
                <w:sz w:val="28"/>
                <w:szCs w:val="28"/>
              </w:rPr>
              <w:t>领用人</w:t>
            </w:r>
            <w:r w:rsidRPr="00150DBD">
              <w:rPr>
                <w:rFonts w:ascii="仿宋" w:eastAsia="仿宋" w:hAnsi="仿宋"/>
                <w:sz w:val="28"/>
                <w:szCs w:val="28"/>
              </w:rPr>
              <w:t>应经过从业培训，事先了解危险化学品的性能，掌握应急处置要领，穿戴防护用品以及携带必要工具。</w:t>
            </w:r>
          </w:p>
          <w:p w:rsidR="00EA3EA6" w:rsidRPr="00150DBD" w:rsidRDefault="00EA3EA6" w:rsidP="00150DBD">
            <w:pPr>
              <w:jc w:val="left"/>
              <w:rPr>
                <w:rFonts w:ascii="仿宋" w:eastAsia="仿宋" w:hAnsi="仿宋"/>
                <w:sz w:val="28"/>
                <w:szCs w:val="28"/>
              </w:rPr>
            </w:pPr>
            <w:r w:rsidRPr="00150DBD">
              <w:rPr>
                <w:rFonts w:ascii="仿宋" w:eastAsia="仿宋" w:hAnsi="仿宋"/>
                <w:sz w:val="28"/>
                <w:szCs w:val="28"/>
              </w:rPr>
              <w:t>领取危险化学品时，务必仔细核对品名、规格、数量和检查包装，确认无误后，方</w:t>
            </w:r>
            <w:r w:rsidRPr="00150DBD">
              <w:rPr>
                <w:rFonts w:ascii="仿宋" w:eastAsia="仿宋" w:hAnsi="仿宋"/>
                <w:sz w:val="28"/>
                <w:szCs w:val="28"/>
              </w:rPr>
              <w:lastRenderedPageBreak/>
              <w:t>可签收。</w:t>
            </w:r>
          </w:p>
          <w:p w:rsidR="00EA3EA6" w:rsidRPr="00150DBD" w:rsidRDefault="00EA3EA6" w:rsidP="00150DBD">
            <w:pPr>
              <w:jc w:val="left"/>
              <w:rPr>
                <w:rFonts w:ascii="仿宋" w:eastAsia="仿宋" w:hAnsi="仿宋"/>
                <w:sz w:val="28"/>
                <w:szCs w:val="28"/>
              </w:rPr>
            </w:pPr>
            <w:r w:rsidRPr="00150DBD">
              <w:rPr>
                <w:rFonts w:ascii="仿宋" w:eastAsia="仿宋" w:hAnsi="仿宋"/>
                <w:sz w:val="28"/>
                <w:szCs w:val="28"/>
              </w:rPr>
              <w:t>领取危险化学品后应及时返回实验室或使用地点，不得携带危险化学品到别处办理其它事情，严禁携带危险化学品进入公共场所和其它重要场所。</w:t>
            </w:r>
            <w:bookmarkEnd w:id="7"/>
            <w:bookmarkEnd w:id="8"/>
          </w:p>
          <w:p w:rsidR="00612AF2" w:rsidRPr="00150DBD" w:rsidRDefault="00612AF2" w:rsidP="00150DBD">
            <w:pPr>
              <w:jc w:val="left"/>
              <w:rPr>
                <w:rFonts w:ascii="仿宋" w:eastAsia="仿宋" w:hAnsi="仿宋"/>
                <w:sz w:val="28"/>
                <w:szCs w:val="28"/>
              </w:rPr>
            </w:pPr>
          </w:p>
        </w:tc>
        <w:tc>
          <w:tcPr>
            <w:tcW w:w="2898" w:type="dxa"/>
          </w:tcPr>
          <w:p w:rsidR="00612AF2" w:rsidRPr="00150DBD" w:rsidRDefault="00EA3EA6" w:rsidP="00150DBD">
            <w:pPr>
              <w:jc w:val="left"/>
              <w:rPr>
                <w:rFonts w:ascii="仿宋" w:eastAsia="仿宋" w:hAnsi="仿宋"/>
                <w:sz w:val="28"/>
                <w:szCs w:val="28"/>
              </w:rPr>
            </w:pPr>
            <w:r w:rsidRPr="00150DBD">
              <w:rPr>
                <w:rFonts w:ascii="仿宋" w:eastAsia="仿宋" w:hAnsi="仿宋" w:hint="eastAsia"/>
                <w:sz w:val="28"/>
                <w:szCs w:val="28"/>
              </w:rPr>
              <w:lastRenderedPageBreak/>
              <w:t>增加了运输方面的条款</w:t>
            </w:r>
          </w:p>
        </w:tc>
      </w:tr>
      <w:tr w:rsidR="00612AF2" w:rsidRPr="00612AF2" w:rsidTr="00150DBD">
        <w:tc>
          <w:tcPr>
            <w:tcW w:w="5525" w:type="dxa"/>
          </w:tcPr>
          <w:p w:rsidR="00E951DD" w:rsidRPr="00150DBD" w:rsidRDefault="00E951DD" w:rsidP="00150DBD">
            <w:pPr>
              <w:jc w:val="left"/>
              <w:rPr>
                <w:rFonts w:ascii="仿宋" w:eastAsia="仿宋" w:hAnsi="仿宋"/>
                <w:sz w:val="28"/>
                <w:szCs w:val="28"/>
              </w:rPr>
            </w:pPr>
            <w:r w:rsidRPr="00150DBD">
              <w:rPr>
                <w:rFonts w:ascii="仿宋" w:eastAsia="仿宋" w:hAnsi="仿宋"/>
                <w:bCs/>
                <w:sz w:val="28"/>
                <w:szCs w:val="28"/>
              </w:rPr>
              <w:t>第十五条</w:t>
            </w:r>
            <w:r w:rsidRPr="00150DBD">
              <w:rPr>
                <w:rFonts w:ascii="Calibri" w:eastAsia="仿宋" w:hAnsi="Calibri" w:cs="Calibri"/>
                <w:sz w:val="28"/>
                <w:szCs w:val="28"/>
              </w:rPr>
              <w:t> </w:t>
            </w:r>
            <w:r w:rsidRPr="00150DBD">
              <w:rPr>
                <w:rFonts w:ascii="仿宋" w:eastAsia="仿宋" w:hAnsi="仿宋"/>
                <w:sz w:val="28"/>
                <w:szCs w:val="28"/>
              </w:rPr>
              <w:t>使用单位必须建立危险化学品账册，从购进、入库、领用、使用、处理都必须及时准确作好记录，做到账物、账账相符。</w:t>
            </w:r>
          </w:p>
          <w:p w:rsidR="00612AF2" w:rsidRPr="00150DBD" w:rsidRDefault="00612AF2" w:rsidP="00150DBD">
            <w:pPr>
              <w:jc w:val="left"/>
              <w:rPr>
                <w:rFonts w:ascii="仿宋" w:eastAsia="仿宋" w:hAnsi="仿宋"/>
                <w:b/>
                <w:sz w:val="28"/>
                <w:szCs w:val="28"/>
              </w:rPr>
            </w:pPr>
          </w:p>
        </w:tc>
        <w:tc>
          <w:tcPr>
            <w:tcW w:w="5527" w:type="dxa"/>
          </w:tcPr>
          <w:p w:rsidR="00E951DD" w:rsidRPr="00150DBD" w:rsidRDefault="00E951DD" w:rsidP="00150DBD">
            <w:pPr>
              <w:widowControl/>
              <w:jc w:val="left"/>
              <w:rPr>
                <w:rFonts w:ascii="仿宋" w:eastAsia="仿宋" w:hAnsi="仿宋"/>
                <w:sz w:val="28"/>
                <w:szCs w:val="28"/>
              </w:rPr>
            </w:pPr>
            <w:r w:rsidRPr="00150DBD">
              <w:rPr>
                <w:rFonts w:ascii="仿宋" w:eastAsia="仿宋" w:hAnsi="仿宋"/>
                <w:bCs/>
                <w:sz w:val="28"/>
                <w:szCs w:val="28"/>
              </w:rPr>
              <w:t>第十</w:t>
            </w:r>
            <w:r w:rsidRPr="00150DBD">
              <w:rPr>
                <w:rFonts w:ascii="仿宋" w:eastAsia="仿宋" w:hAnsi="仿宋" w:hint="eastAsia"/>
                <w:bCs/>
                <w:sz w:val="28"/>
                <w:szCs w:val="28"/>
              </w:rPr>
              <w:t>六</w:t>
            </w:r>
            <w:r w:rsidRPr="00150DBD">
              <w:rPr>
                <w:rFonts w:ascii="仿宋" w:eastAsia="仿宋" w:hAnsi="仿宋"/>
                <w:bCs/>
                <w:sz w:val="28"/>
                <w:szCs w:val="28"/>
              </w:rPr>
              <w:t>条</w:t>
            </w:r>
            <w:r w:rsidRPr="00150DBD">
              <w:rPr>
                <w:rFonts w:ascii="Calibri" w:eastAsia="仿宋" w:hAnsi="Calibri" w:cs="Calibri"/>
                <w:sz w:val="28"/>
                <w:szCs w:val="28"/>
              </w:rPr>
              <w:t> </w:t>
            </w:r>
            <w:bookmarkStart w:id="9" w:name="OLE_LINK47"/>
            <w:bookmarkStart w:id="10" w:name="OLE_LINK48"/>
            <w:r w:rsidRPr="00150DBD">
              <w:rPr>
                <w:rFonts w:ascii="仿宋" w:eastAsia="仿宋" w:hAnsi="仿宋" w:hint="eastAsia"/>
                <w:color w:val="333333"/>
                <w:sz w:val="28"/>
                <w:szCs w:val="28"/>
                <w:shd w:val="clear" w:color="auto" w:fill="FFFFFF"/>
              </w:rPr>
              <w:t>危险化学品申购和领用坚持适量原则，不得在实验室内存放大量危险化学品，使用单位必须定期对危险化学品进行核查，</w:t>
            </w:r>
            <w:r w:rsidRPr="00150DBD">
              <w:rPr>
                <w:rFonts w:ascii="仿宋" w:eastAsia="仿宋" w:hAnsi="仿宋"/>
                <w:sz w:val="28"/>
                <w:szCs w:val="28"/>
              </w:rPr>
              <w:t>建立危险化学品账册，从购进、入库、领用、</w:t>
            </w:r>
            <w:r w:rsidRPr="00150DBD">
              <w:rPr>
                <w:rFonts w:ascii="仿宋" w:eastAsia="仿宋" w:hAnsi="仿宋" w:hint="eastAsia"/>
                <w:sz w:val="28"/>
                <w:szCs w:val="28"/>
              </w:rPr>
              <w:t>存储、</w:t>
            </w:r>
            <w:r w:rsidRPr="00150DBD">
              <w:rPr>
                <w:rFonts w:ascii="仿宋" w:eastAsia="仿宋" w:hAnsi="仿宋"/>
                <w:sz w:val="28"/>
                <w:szCs w:val="28"/>
              </w:rPr>
              <w:t>使用、处理都必须及时准确作好记录，做到账物、账账相符。</w:t>
            </w:r>
            <w:bookmarkEnd w:id="9"/>
            <w:bookmarkEnd w:id="10"/>
          </w:p>
          <w:p w:rsidR="00612AF2" w:rsidRPr="00150DBD" w:rsidRDefault="00612AF2" w:rsidP="00150DBD">
            <w:pPr>
              <w:jc w:val="left"/>
              <w:rPr>
                <w:rFonts w:ascii="仿宋" w:eastAsia="仿宋" w:hAnsi="仿宋"/>
                <w:sz w:val="28"/>
                <w:szCs w:val="28"/>
              </w:rPr>
            </w:pPr>
          </w:p>
        </w:tc>
        <w:tc>
          <w:tcPr>
            <w:tcW w:w="2898" w:type="dxa"/>
          </w:tcPr>
          <w:p w:rsidR="00612AF2" w:rsidRPr="00150DBD" w:rsidRDefault="00E951DD" w:rsidP="00150DBD">
            <w:pPr>
              <w:jc w:val="left"/>
              <w:rPr>
                <w:rFonts w:ascii="仿宋" w:eastAsia="仿宋" w:hAnsi="仿宋"/>
                <w:sz w:val="28"/>
                <w:szCs w:val="28"/>
              </w:rPr>
            </w:pPr>
            <w:r w:rsidRPr="00150DBD">
              <w:rPr>
                <w:rFonts w:ascii="仿宋" w:eastAsia="仿宋" w:hAnsi="仿宋" w:hint="eastAsia"/>
                <w:sz w:val="28"/>
                <w:szCs w:val="28"/>
              </w:rPr>
              <w:t>增加存储</w:t>
            </w:r>
          </w:p>
        </w:tc>
      </w:tr>
      <w:tr w:rsidR="00612AF2" w:rsidRPr="00612AF2" w:rsidTr="00150DBD">
        <w:tc>
          <w:tcPr>
            <w:tcW w:w="5525" w:type="dxa"/>
          </w:tcPr>
          <w:p w:rsidR="00E951DD" w:rsidRPr="00150DBD" w:rsidRDefault="00E951DD" w:rsidP="00150DBD">
            <w:pPr>
              <w:jc w:val="left"/>
              <w:rPr>
                <w:rFonts w:ascii="仿宋" w:eastAsia="仿宋" w:hAnsi="仿宋"/>
                <w:sz w:val="28"/>
                <w:szCs w:val="28"/>
              </w:rPr>
            </w:pPr>
            <w:r w:rsidRPr="00150DBD">
              <w:rPr>
                <w:rFonts w:ascii="仿宋" w:eastAsia="仿宋" w:hAnsi="仿宋"/>
                <w:bCs/>
                <w:sz w:val="28"/>
                <w:szCs w:val="28"/>
              </w:rPr>
              <w:lastRenderedPageBreak/>
              <w:t>第十六条</w:t>
            </w:r>
            <w:r w:rsidRPr="00150DBD">
              <w:rPr>
                <w:rFonts w:ascii="Calibri" w:eastAsia="仿宋" w:hAnsi="Calibri" w:cs="Calibri"/>
                <w:sz w:val="28"/>
                <w:szCs w:val="28"/>
              </w:rPr>
              <w:t> </w:t>
            </w:r>
            <w:r w:rsidRPr="00150DBD">
              <w:rPr>
                <w:rFonts w:ascii="仿宋" w:eastAsia="仿宋" w:hAnsi="仿宋"/>
                <w:sz w:val="28"/>
                <w:szCs w:val="28"/>
              </w:rPr>
              <w:t>使用剧毒品的管理必须从严，剧毒化学品以及储存数量构成重大危险源的其他危险化学品，应当在专用仓库内单独存放。领用剧毒品时必须有领用监督人到场，坚持“五双”制度，即双人收发，双人记账，双人双锁管理，双人运输，双人使用，用多少买多少，用多少领多少，定期核查，做到账物相符。</w:t>
            </w:r>
          </w:p>
          <w:p w:rsidR="00612AF2" w:rsidRPr="00150DBD" w:rsidRDefault="00612AF2" w:rsidP="00150DBD">
            <w:pPr>
              <w:jc w:val="left"/>
              <w:rPr>
                <w:rFonts w:ascii="仿宋" w:eastAsia="仿宋" w:hAnsi="仿宋"/>
                <w:b/>
                <w:sz w:val="28"/>
                <w:szCs w:val="28"/>
              </w:rPr>
            </w:pPr>
          </w:p>
        </w:tc>
        <w:tc>
          <w:tcPr>
            <w:tcW w:w="5527" w:type="dxa"/>
          </w:tcPr>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 xml:space="preserve">第十七条 </w:t>
            </w:r>
            <w:r w:rsidRPr="00150DBD">
              <w:rPr>
                <w:rFonts w:ascii="仿宋" w:eastAsia="仿宋" w:hAnsi="仿宋"/>
                <w:color w:val="333333"/>
                <w:sz w:val="28"/>
                <w:szCs w:val="28"/>
              </w:rPr>
              <w:t xml:space="preserve"> </w:t>
            </w:r>
            <w:r w:rsidRPr="00150DBD">
              <w:rPr>
                <w:rFonts w:ascii="仿宋" w:eastAsia="仿宋" w:hAnsi="仿宋" w:hint="eastAsia"/>
                <w:color w:val="333333"/>
                <w:sz w:val="28"/>
                <w:szCs w:val="28"/>
              </w:rPr>
              <w:t>领用危险化学品的实验室应配备符合安全要求的试剂柜或储存柜，分类有序存放各类化学品，并做好化学品动态使用登记。</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（一）剧毒品：必须存放在剧毒化学品储存柜中，并配备技防监控设备，剧毒品应严格按照</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双人保管、双人领取、双人使用、双把锁、双本账</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（以下简称</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五双</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）制度进行管理；</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（二）易制毒、易制爆等管制药品：必须存放于有锁的试剂柜，严格遵守</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双人领用、双人保管、双人记录</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管理制度，易制毒品实行</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五双</w:t>
            </w:r>
            <w:r w:rsidRPr="00150DBD">
              <w:rPr>
                <w:rFonts w:ascii="仿宋" w:eastAsia="仿宋" w:hAnsi="仿宋" w:cs="Times New Roman"/>
                <w:color w:val="333333"/>
                <w:sz w:val="28"/>
                <w:szCs w:val="28"/>
              </w:rPr>
              <w:t>”</w:t>
            </w:r>
            <w:r w:rsidRPr="00150DBD">
              <w:rPr>
                <w:rFonts w:ascii="仿宋" w:eastAsia="仿宋" w:hAnsi="仿宋" w:hint="eastAsia"/>
                <w:color w:val="333333"/>
                <w:sz w:val="28"/>
                <w:szCs w:val="28"/>
              </w:rPr>
              <w:t>管理制度；</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lastRenderedPageBreak/>
              <w:t>（三）爆炸品：必须单独存放在具有防爆功能的化学品储存柜内，使用时要避免摩擦、震动、撞击和接触火源；</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（四）易燃液体：必须密封防止倾倒和外溢，存放在阴凉通风的防火安全柜中，要远离火源、易产生火花的器物和氧化剂；</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（五）易燃固体：必须与氧化剂分开存放，并远离火源；</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（六）强氧化剂：必须与酸类、易燃物、还原剂分开存放于阴凉通风处，使用时注意切勿混入木屑、碳粉、金属粉、硫、硫化物、磷、油脂、塑料等易燃物；</w:t>
            </w:r>
          </w:p>
          <w:p w:rsidR="00E951DD" w:rsidRPr="00150DBD" w:rsidRDefault="00E951DD" w:rsidP="00150DBD">
            <w:pPr>
              <w:shd w:val="clear" w:color="auto" w:fill="FFFFFF"/>
              <w:jc w:val="left"/>
              <w:rPr>
                <w:rFonts w:ascii="仿宋" w:eastAsia="仿宋" w:hAnsi="仿宋"/>
                <w:color w:val="333333"/>
                <w:sz w:val="28"/>
                <w:szCs w:val="28"/>
              </w:rPr>
            </w:pPr>
            <w:r w:rsidRPr="00150DBD">
              <w:rPr>
                <w:rFonts w:ascii="仿宋" w:eastAsia="仿宋" w:hAnsi="仿宋" w:hint="eastAsia"/>
                <w:color w:val="333333"/>
                <w:sz w:val="28"/>
                <w:szCs w:val="28"/>
              </w:rPr>
              <w:t>（七）强酸、强碱：必须存放于防腐蚀的</w:t>
            </w:r>
            <w:r w:rsidRPr="00150DBD">
              <w:rPr>
                <w:rFonts w:ascii="仿宋" w:eastAsia="仿宋" w:hAnsi="仿宋" w:hint="eastAsia"/>
                <w:color w:val="333333"/>
                <w:sz w:val="28"/>
                <w:szCs w:val="28"/>
              </w:rPr>
              <w:lastRenderedPageBreak/>
              <w:t>试剂柜。</w:t>
            </w:r>
          </w:p>
          <w:p w:rsidR="00612AF2" w:rsidRPr="00150DBD" w:rsidRDefault="00612AF2" w:rsidP="00150DBD">
            <w:pPr>
              <w:jc w:val="left"/>
              <w:rPr>
                <w:rFonts w:ascii="仿宋" w:eastAsia="仿宋" w:hAnsi="仿宋"/>
                <w:sz w:val="28"/>
                <w:szCs w:val="28"/>
              </w:rPr>
            </w:pPr>
          </w:p>
        </w:tc>
        <w:tc>
          <w:tcPr>
            <w:tcW w:w="2898" w:type="dxa"/>
          </w:tcPr>
          <w:p w:rsidR="00612AF2" w:rsidRPr="00150DBD" w:rsidRDefault="00E951DD" w:rsidP="00150DBD">
            <w:pPr>
              <w:jc w:val="left"/>
              <w:rPr>
                <w:rFonts w:ascii="仿宋" w:eastAsia="仿宋" w:hAnsi="仿宋"/>
                <w:sz w:val="28"/>
                <w:szCs w:val="28"/>
              </w:rPr>
            </w:pPr>
            <w:r w:rsidRPr="00150DBD">
              <w:rPr>
                <w:rFonts w:ascii="仿宋" w:eastAsia="仿宋" w:hAnsi="仿宋" w:hint="eastAsia"/>
                <w:sz w:val="28"/>
                <w:szCs w:val="28"/>
              </w:rPr>
              <w:lastRenderedPageBreak/>
              <w:t>存储要求变化</w:t>
            </w:r>
          </w:p>
        </w:tc>
      </w:tr>
      <w:tr w:rsidR="00612AF2" w:rsidRPr="00612AF2" w:rsidTr="00150DBD">
        <w:tc>
          <w:tcPr>
            <w:tcW w:w="5525" w:type="dxa"/>
          </w:tcPr>
          <w:p w:rsidR="00612AF2" w:rsidRPr="00150DBD" w:rsidRDefault="00E951DD" w:rsidP="00150DBD">
            <w:pPr>
              <w:jc w:val="left"/>
              <w:rPr>
                <w:rFonts w:ascii="仿宋" w:eastAsia="仿宋" w:hAnsi="仿宋"/>
                <w:b/>
                <w:sz w:val="28"/>
                <w:szCs w:val="28"/>
              </w:rPr>
            </w:pPr>
            <w:r w:rsidRPr="00150DBD">
              <w:rPr>
                <w:rFonts w:ascii="仿宋" w:eastAsia="仿宋" w:hAnsi="仿宋"/>
                <w:bCs/>
                <w:sz w:val="28"/>
                <w:szCs w:val="28"/>
              </w:rPr>
              <w:lastRenderedPageBreak/>
              <w:t>第十七条</w:t>
            </w:r>
            <w:r w:rsidRPr="00150DBD">
              <w:rPr>
                <w:rFonts w:ascii="Calibri" w:eastAsia="仿宋" w:hAnsi="Calibri" w:cs="Calibri"/>
                <w:sz w:val="28"/>
                <w:szCs w:val="28"/>
              </w:rPr>
              <w:t> </w:t>
            </w:r>
            <w:r w:rsidRPr="00150DBD">
              <w:rPr>
                <w:rFonts w:ascii="仿宋" w:eastAsia="仿宋" w:hAnsi="仿宋"/>
                <w:sz w:val="28"/>
                <w:szCs w:val="28"/>
              </w:rPr>
              <w:t>使用危险化学品的单位与个人，必须遵守各项安全生产制度和操作规程，严格落实安全防护措施。使用单位在危险化学品工作场所应建立事故应急处理方案和落实措施。</w:t>
            </w:r>
          </w:p>
        </w:tc>
        <w:tc>
          <w:tcPr>
            <w:tcW w:w="5527" w:type="dxa"/>
          </w:tcPr>
          <w:p w:rsidR="00E951DD" w:rsidRPr="00150DBD" w:rsidRDefault="00E951DD" w:rsidP="00150DBD">
            <w:pPr>
              <w:widowControl/>
              <w:jc w:val="left"/>
              <w:rPr>
                <w:rFonts w:ascii="仿宋" w:eastAsia="仿宋" w:hAnsi="仿宋"/>
                <w:sz w:val="28"/>
                <w:szCs w:val="28"/>
              </w:rPr>
            </w:pPr>
            <w:r w:rsidRPr="00150DBD">
              <w:rPr>
                <w:rFonts w:ascii="仿宋" w:eastAsia="仿宋" w:hAnsi="仿宋"/>
                <w:bCs/>
                <w:sz w:val="28"/>
                <w:szCs w:val="28"/>
              </w:rPr>
              <w:t>第十</w:t>
            </w:r>
            <w:r w:rsidRPr="00150DBD">
              <w:rPr>
                <w:rFonts w:ascii="仿宋" w:eastAsia="仿宋" w:hAnsi="仿宋" w:hint="eastAsia"/>
                <w:bCs/>
                <w:sz w:val="28"/>
                <w:szCs w:val="28"/>
              </w:rPr>
              <w:t>八</w:t>
            </w:r>
            <w:r w:rsidRPr="00150DBD">
              <w:rPr>
                <w:rFonts w:ascii="仿宋" w:eastAsia="仿宋" w:hAnsi="仿宋"/>
                <w:bCs/>
                <w:sz w:val="28"/>
                <w:szCs w:val="28"/>
              </w:rPr>
              <w:t>条</w:t>
            </w:r>
            <w:r w:rsidRPr="00150DBD">
              <w:rPr>
                <w:rFonts w:ascii="Calibri" w:eastAsia="仿宋" w:hAnsi="Calibri" w:cs="Calibri"/>
                <w:sz w:val="28"/>
                <w:szCs w:val="28"/>
              </w:rPr>
              <w:t> </w:t>
            </w:r>
            <w:bookmarkStart w:id="11" w:name="OLE_LINK51"/>
            <w:bookmarkStart w:id="12" w:name="OLE_LINK52"/>
            <w:r w:rsidRPr="00150DBD">
              <w:rPr>
                <w:rFonts w:ascii="仿宋" w:eastAsia="仿宋" w:hAnsi="仿宋"/>
                <w:sz w:val="28"/>
                <w:szCs w:val="28"/>
              </w:rPr>
              <w:t>使用危险化学品的单位与个人，必须遵守各项安全生产制度和操作规程，严格落实安全防护措施。</w:t>
            </w:r>
          </w:p>
          <w:p w:rsidR="00E951DD" w:rsidRPr="00150DBD" w:rsidRDefault="00E951DD" w:rsidP="00150DBD">
            <w:pPr>
              <w:widowControl/>
              <w:jc w:val="left"/>
              <w:rPr>
                <w:rFonts w:ascii="仿宋" w:eastAsia="仿宋" w:hAnsi="仿宋"/>
                <w:sz w:val="28"/>
                <w:szCs w:val="28"/>
              </w:rPr>
            </w:pPr>
            <w:r w:rsidRPr="00150DBD">
              <w:rPr>
                <w:rFonts w:ascii="仿宋" w:eastAsia="仿宋" w:hAnsi="仿宋" w:hint="eastAsia"/>
                <w:sz w:val="28"/>
                <w:szCs w:val="28"/>
              </w:rPr>
              <w:t>使</w:t>
            </w:r>
            <w:r w:rsidRPr="00150DBD">
              <w:rPr>
                <w:rFonts w:ascii="仿宋" w:eastAsia="仿宋" w:hAnsi="仿宋" w:hint="eastAsia"/>
                <w:color w:val="333333"/>
                <w:sz w:val="28"/>
                <w:szCs w:val="28"/>
                <w:shd w:val="clear" w:color="auto" w:fill="FFFFFF"/>
              </w:rPr>
              <w:t>用危险化学品前，实验人员应接受详细指导，阅读《危化品安全技术说明书》（MSDS</w:t>
            </w:r>
            <w:r w:rsidRPr="00150DBD">
              <w:rPr>
                <w:rFonts w:ascii="仿宋" w:eastAsia="仿宋" w:hAnsi="仿宋"/>
                <w:color w:val="333333"/>
                <w:sz w:val="28"/>
                <w:szCs w:val="28"/>
                <w:shd w:val="clear" w:color="auto" w:fill="FFFFFF"/>
              </w:rPr>
              <w:t>）</w:t>
            </w:r>
            <w:r w:rsidRPr="00150DBD">
              <w:rPr>
                <w:rFonts w:ascii="仿宋" w:eastAsia="仿宋" w:hAnsi="仿宋" w:hint="eastAsia"/>
                <w:color w:val="333333"/>
                <w:sz w:val="28"/>
                <w:szCs w:val="28"/>
                <w:shd w:val="clear" w:color="auto" w:fill="FFFFFF"/>
              </w:rPr>
              <w:t>，熟知所用危险化学品的化学特性、毒理性能，掌握急救和有关防护措施。</w:t>
            </w:r>
          </w:p>
          <w:p w:rsidR="00612AF2" w:rsidRPr="00150DBD" w:rsidRDefault="00E951DD" w:rsidP="00150DBD">
            <w:pPr>
              <w:jc w:val="left"/>
              <w:rPr>
                <w:rFonts w:ascii="仿宋" w:eastAsia="仿宋" w:hAnsi="仿宋"/>
                <w:sz w:val="28"/>
                <w:szCs w:val="28"/>
              </w:rPr>
            </w:pPr>
            <w:r w:rsidRPr="00150DBD">
              <w:rPr>
                <w:rFonts w:ascii="仿宋" w:eastAsia="仿宋" w:hAnsi="仿宋"/>
                <w:sz w:val="28"/>
                <w:szCs w:val="28"/>
              </w:rPr>
              <w:t>使用单位在危险化学品工作场所应建立事故应急处理</w:t>
            </w:r>
            <w:r w:rsidRPr="00150DBD">
              <w:rPr>
                <w:rFonts w:ascii="仿宋" w:eastAsia="仿宋" w:hAnsi="仿宋" w:hint="eastAsia"/>
                <w:sz w:val="28"/>
                <w:szCs w:val="28"/>
              </w:rPr>
              <w:t>预案，并开展定期演练，一年至少演练一次。</w:t>
            </w:r>
            <w:bookmarkEnd w:id="11"/>
            <w:bookmarkEnd w:id="12"/>
          </w:p>
        </w:tc>
        <w:tc>
          <w:tcPr>
            <w:tcW w:w="2898" w:type="dxa"/>
          </w:tcPr>
          <w:p w:rsidR="00612AF2" w:rsidRPr="00150DBD" w:rsidRDefault="00E951DD" w:rsidP="00150DBD">
            <w:pPr>
              <w:jc w:val="left"/>
              <w:rPr>
                <w:rFonts w:ascii="仿宋" w:eastAsia="仿宋" w:hAnsi="仿宋"/>
                <w:sz w:val="28"/>
                <w:szCs w:val="28"/>
              </w:rPr>
            </w:pPr>
            <w:r w:rsidRPr="00150DBD">
              <w:rPr>
                <w:rFonts w:ascii="仿宋" w:eastAsia="仿宋" w:hAnsi="仿宋" w:hint="eastAsia"/>
                <w:sz w:val="28"/>
                <w:szCs w:val="28"/>
              </w:rPr>
              <w:t>增加MSDS和演练要求</w:t>
            </w:r>
          </w:p>
        </w:tc>
      </w:tr>
      <w:tr w:rsidR="00612AF2" w:rsidRPr="00612AF2" w:rsidTr="00150DBD">
        <w:tc>
          <w:tcPr>
            <w:tcW w:w="5525" w:type="dxa"/>
          </w:tcPr>
          <w:p w:rsidR="00612AF2" w:rsidRPr="00150DBD" w:rsidRDefault="00E951DD" w:rsidP="00150DBD">
            <w:pPr>
              <w:jc w:val="left"/>
              <w:rPr>
                <w:rFonts w:ascii="仿宋" w:eastAsia="仿宋" w:hAnsi="仿宋"/>
                <w:b/>
                <w:sz w:val="28"/>
                <w:szCs w:val="28"/>
              </w:rPr>
            </w:pPr>
            <w:r w:rsidRPr="00150DBD">
              <w:rPr>
                <w:rFonts w:ascii="仿宋" w:eastAsia="仿宋" w:hAnsi="仿宋"/>
                <w:bCs/>
                <w:sz w:val="28"/>
                <w:szCs w:val="28"/>
              </w:rPr>
              <w:lastRenderedPageBreak/>
              <w:t>第十八条</w:t>
            </w:r>
            <w:r w:rsidRPr="00150DBD">
              <w:rPr>
                <w:rFonts w:ascii="Calibri" w:eastAsia="仿宋" w:hAnsi="Calibri" w:cs="Calibri"/>
                <w:sz w:val="28"/>
                <w:szCs w:val="28"/>
              </w:rPr>
              <w:t> </w:t>
            </w:r>
            <w:bookmarkStart w:id="13" w:name="OLE_LINK53"/>
            <w:bookmarkStart w:id="14" w:name="OLE_LINK54"/>
            <w:r w:rsidRPr="00150DBD">
              <w:rPr>
                <w:rFonts w:ascii="仿宋" w:eastAsia="仿宋" w:hAnsi="仿宋"/>
                <w:sz w:val="28"/>
                <w:szCs w:val="28"/>
              </w:rPr>
              <w:t>学生实验使用危险化学品时，实验指导老师必须向学生讲清楚操作规程、安全事项及应急处置办法，整个实验过程，要加强巡视和指导，实验结束后必须做好危险化学品残留物清理工作，严禁学生把危险化学品带出实验室和在实验过程中打闹</w:t>
            </w:r>
            <w:r w:rsidRPr="00150DBD">
              <w:rPr>
                <w:rFonts w:ascii="仿宋" w:eastAsia="仿宋" w:hAnsi="仿宋" w:hint="eastAsia"/>
                <w:sz w:val="28"/>
                <w:szCs w:val="28"/>
              </w:rPr>
              <w:t>嬉戏</w:t>
            </w:r>
            <w:r w:rsidRPr="00150DBD">
              <w:rPr>
                <w:rFonts w:ascii="仿宋" w:eastAsia="仿宋" w:hAnsi="仿宋"/>
                <w:sz w:val="28"/>
                <w:szCs w:val="28"/>
              </w:rPr>
              <w:t>。</w:t>
            </w:r>
            <w:bookmarkEnd w:id="13"/>
            <w:bookmarkEnd w:id="14"/>
          </w:p>
        </w:tc>
        <w:tc>
          <w:tcPr>
            <w:tcW w:w="5527" w:type="dxa"/>
          </w:tcPr>
          <w:p w:rsidR="00843570" w:rsidRPr="00150DBD" w:rsidRDefault="00E951DD" w:rsidP="00150DBD">
            <w:pPr>
              <w:widowControl/>
              <w:jc w:val="left"/>
              <w:rPr>
                <w:rFonts w:ascii="仿宋" w:eastAsia="仿宋" w:hAnsi="仿宋"/>
                <w:sz w:val="28"/>
                <w:szCs w:val="28"/>
              </w:rPr>
            </w:pPr>
            <w:bookmarkStart w:id="15" w:name="OLE_LINK55"/>
            <w:bookmarkStart w:id="16" w:name="OLE_LINK56"/>
            <w:r w:rsidRPr="00150DBD">
              <w:rPr>
                <w:rFonts w:ascii="仿宋" w:eastAsia="仿宋" w:hAnsi="仿宋"/>
                <w:bCs/>
                <w:sz w:val="28"/>
                <w:szCs w:val="28"/>
              </w:rPr>
              <w:t>第十</w:t>
            </w:r>
            <w:r w:rsidR="00843570" w:rsidRPr="00150DBD">
              <w:rPr>
                <w:rFonts w:ascii="仿宋" w:eastAsia="仿宋" w:hAnsi="仿宋" w:hint="eastAsia"/>
                <w:bCs/>
                <w:sz w:val="28"/>
                <w:szCs w:val="28"/>
              </w:rPr>
              <w:t>九</w:t>
            </w:r>
            <w:r w:rsidRPr="00150DBD">
              <w:rPr>
                <w:rFonts w:ascii="仿宋" w:eastAsia="仿宋" w:hAnsi="仿宋"/>
                <w:bCs/>
                <w:sz w:val="28"/>
                <w:szCs w:val="28"/>
              </w:rPr>
              <w:t>条</w:t>
            </w:r>
            <w:r w:rsidRPr="00150DBD">
              <w:rPr>
                <w:rFonts w:ascii="Calibri" w:eastAsia="仿宋" w:hAnsi="Calibri" w:cs="Calibri"/>
                <w:sz w:val="28"/>
                <w:szCs w:val="28"/>
              </w:rPr>
              <w:t> </w:t>
            </w:r>
            <w:r w:rsidR="00843570" w:rsidRPr="00150DBD">
              <w:rPr>
                <w:rFonts w:ascii="仿宋" w:eastAsia="仿宋" w:hAnsi="仿宋" w:hint="eastAsia"/>
                <w:color w:val="333333"/>
                <w:sz w:val="28"/>
                <w:szCs w:val="28"/>
                <w:shd w:val="clear" w:color="auto" w:fill="FFFFFF"/>
              </w:rPr>
              <w:t>使用危险化学品时，必须两人或两人以上（含指导教师或实验技术人员）同时在场，实验人员必须严格遵守相关操作规程，使用通风橱，穿着防护服，佩戴防护用品。</w:t>
            </w:r>
          </w:p>
          <w:p w:rsidR="00843570" w:rsidRPr="00150DBD" w:rsidRDefault="00843570" w:rsidP="00150DBD">
            <w:pPr>
              <w:jc w:val="left"/>
              <w:rPr>
                <w:rFonts w:ascii="仿宋" w:eastAsia="仿宋" w:hAnsi="仿宋"/>
                <w:sz w:val="28"/>
                <w:szCs w:val="28"/>
              </w:rPr>
            </w:pPr>
          </w:p>
          <w:p w:rsidR="00843570" w:rsidRPr="00150DBD" w:rsidRDefault="00E951DD" w:rsidP="00150DBD">
            <w:pPr>
              <w:jc w:val="left"/>
              <w:rPr>
                <w:rFonts w:ascii="仿宋" w:eastAsia="仿宋" w:hAnsi="仿宋"/>
                <w:sz w:val="28"/>
                <w:szCs w:val="28"/>
              </w:rPr>
            </w:pPr>
            <w:r w:rsidRPr="00150DBD">
              <w:rPr>
                <w:rFonts w:ascii="仿宋" w:eastAsia="仿宋" w:hAnsi="仿宋"/>
                <w:sz w:val="28"/>
                <w:szCs w:val="28"/>
              </w:rPr>
              <w:t>学生实验使用危险化学品时，</w:t>
            </w:r>
            <w:r w:rsidR="00843570" w:rsidRPr="00150DBD">
              <w:rPr>
                <w:rFonts w:ascii="仿宋" w:eastAsia="仿宋" w:hAnsi="仿宋" w:hint="eastAsia"/>
                <w:sz w:val="28"/>
                <w:szCs w:val="28"/>
              </w:rPr>
              <w:t>指导教师</w:t>
            </w:r>
            <w:r w:rsidRPr="00150DBD">
              <w:rPr>
                <w:rFonts w:ascii="仿宋" w:eastAsia="仿宋" w:hAnsi="仿宋"/>
                <w:sz w:val="28"/>
                <w:szCs w:val="28"/>
              </w:rPr>
              <w:t>必须向学生讲清楚操作规程、安全事项及应急处置办法，整个实验过程，要加强巡视和指导</w:t>
            </w:r>
            <w:r w:rsidR="00843570" w:rsidRPr="00150DBD">
              <w:rPr>
                <w:rFonts w:ascii="仿宋" w:eastAsia="仿宋" w:hAnsi="仿宋" w:hint="eastAsia"/>
                <w:sz w:val="28"/>
                <w:szCs w:val="28"/>
              </w:rPr>
              <w:t>。</w:t>
            </w:r>
          </w:p>
          <w:p w:rsidR="00612AF2" w:rsidRPr="00150DBD" w:rsidRDefault="00E951DD" w:rsidP="00150DBD">
            <w:pPr>
              <w:jc w:val="left"/>
              <w:rPr>
                <w:rFonts w:ascii="仿宋" w:eastAsia="仿宋" w:hAnsi="仿宋"/>
                <w:sz w:val="28"/>
                <w:szCs w:val="28"/>
              </w:rPr>
            </w:pPr>
            <w:r w:rsidRPr="00150DBD">
              <w:rPr>
                <w:rFonts w:ascii="仿宋" w:eastAsia="仿宋" w:hAnsi="仿宋"/>
                <w:sz w:val="28"/>
                <w:szCs w:val="28"/>
              </w:rPr>
              <w:t>实验结束后必须做好危险化学品残留物清理工作，严禁</w:t>
            </w:r>
            <w:r w:rsidR="00843570" w:rsidRPr="00150DBD">
              <w:rPr>
                <w:rFonts w:ascii="仿宋" w:eastAsia="仿宋" w:hAnsi="仿宋" w:hint="eastAsia"/>
                <w:sz w:val="28"/>
                <w:szCs w:val="28"/>
              </w:rPr>
              <w:t>任何实验人员</w:t>
            </w:r>
            <w:r w:rsidRPr="00150DBD">
              <w:rPr>
                <w:rFonts w:ascii="仿宋" w:eastAsia="仿宋" w:hAnsi="仿宋"/>
                <w:sz w:val="28"/>
                <w:szCs w:val="28"/>
              </w:rPr>
              <w:t>把危险化学品带出实验室</w:t>
            </w:r>
            <w:r w:rsidR="00843570" w:rsidRPr="00150DBD">
              <w:rPr>
                <w:rFonts w:ascii="仿宋" w:eastAsia="仿宋" w:hAnsi="仿宋" w:hint="eastAsia"/>
                <w:sz w:val="28"/>
                <w:szCs w:val="28"/>
              </w:rPr>
              <w:t>，严禁</w:t>
            </w:r>
            <w:r w:rsidRPr="00150DBD">
              <w:rPr>
                <w:rFonts w:ascii="仿宋" w:eastAsia="仿宋" w:hAnsi="仿宋"/>
                <w:sz w:val="28"/>
                <w:szCs w:val="28"/>
              </w:rPr>
              <w:t>在实验过程中打闹</w:t>
            </w:r>
            <w:r w:rsidRPr="00150DBD">
              <w:rPr>
                <w:rFonts w:ascii="仿宋" w:eastAsia="仿宋" w:hAnsi="仿宋" w:hint="eastAsia"/>
                <w:sz w:val="28"/>
                <w:szCs w:val="28"/>
              </w:rPr>
              <w:t>嬉</w:t>
            </w:r>
            <w:r w:rsidRPr="00150DBD">
              <w:rPr>
                <w:rFonts w:ascii="仿宋" w:eastAsia="仿宋" w:hAnsi="仿宋" w:hint="eastAsia"/>
                <w:sz w:val="28"/>
                <w:szCs w:val="28"/>
              </w:rPr>
              <w:lastRenderedPageBreak/>
              <w:t>戏</w:t>
            </w:r>
            <w:r w:rsidRPr="00150DBD">
              <w:rPr>
                <w:rFonts w:ascii="仿宋" w:eastAsia="仿宋" w:hAnsi="仿宋"/>
                <w:sz w:val="28"/>
                <w:szCs w:val="28"/>
              </w:rPr>
              <w:t>。</w:t>
            </w:r>
            <w:bookmarkEnd w:id="15"/>
            <w:bookmarkEnd w:id="16"/>
          </w:p>
        </w:tc>
        <w:tc>
          <w:tcPr>
            <w:tcW w:w="2898"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lastRenderedPageBreak/>
              <w:t>明确实验条件必须两人及以上</w:t>
            </w:r>
          </w:p>
        </w:tc>
      </w:tr>
      <w:tr w:rsidR="00612AF2" w:rsidRPr="00612AF2" w:rsidTr="00150DBD">
        <w:tc>
          <w:tcPr>
            <w:tcW w:w="5525" w:type="dxa"/>
          </w:tcPr>
          <w:p w:rsidR="00843570" w:rsidRPr="00150DBD" w:rsidRDefault="00843570" w:rsidP="00150DBD">
            <w:pPr>
              <w:jc w:val="left"/>
              <w:rPr>
                <w:rFonts w:ascii="仿宋" w:eastAsia="仿宋" w:hAnsi="仿宋"/>
                <w:sz w:val="28"/>
                <w:szCs w:val="28"/>
              </w:rPr>
            </w:pPr>
            <w:r w:rsidRPr="00150DBD">
              <w:rPr>
                <w:rFonts w:ascii="仿宋" w:eastAsia="仿宋" w:hAnsi="仿宋"/>
                <w:bCs/>
                <w:sz w:val="28"/>
                <w:szCs w:val="28"/>
              </w:rPr>
              <w:t>第十九条</w:t>
            </w:r>
            <w:r w:rsidRPr="00150DBD">
              <w:rPr>
                <w:rFonts w:ascii="Calibri" w:eastAsia="仿宋" w:hAnsi="Calibri" w:cs="Calibri"/>
                <w:bCs/>
                <w:sz w:val="28"/>
                <w:szCs w:val="28"/>
              </w:rPr>
              <w:t> </w:t>
            </w:r>
            <w:r w:rsidRPr="00150DBD">
              <w:rPr>
                <w:rFonts w:ascii="仿宋" w:eastAsia="仿宋" w:hAnsi="仿宋"/>
                <w:sz w:val="28"/>
                <w:szCs w:val="28"/>
              </w:rPr>
              <w:t>危险性气体的安全管理按</w:t>
            </w:r>
            <w:r w:rsidRPr="00150DBD">
              <w:rPr>
                <w:rFonts w:ascii="仿宋" w:eastAsia="仿宋" w:hAnsi="仿宋" w:hint="eastAsia"/>
                <w:sz w:val="28"/>
                <w:szCs w:val="28"/>
              </w:rPr>
              <w:t>上海电机学院</w:t>
            </w:r>
            <w:r w:rsidRPr="00150DBD">
              <w:rPr>
                <w:rFonts w:ascii="仿宋" w:eastAsia="仿宋" w:hAnsi="仿宋"/>
                <w:sz w:val="28"/>
                <w:szCs w:val="28"/>
              </w:rPr>
              <w:t>特种设备安全管理办法要求执行。</w:t>
            </w:r>
          </w:p>
          <w:p w:rsidR="00612AF2" w:rsidRPr="00150DBD" w:rsidRDefault="00612AF2" w:rsidP="00150DBD">
            <w:pPr>
              <w:jc w:val="left"/>
              <w:rPr>
                <w:rFonts w:ascii="仿宋" w:eastAsia="仿宋" w:hAnsi="仿宋"/>
                <w:b/>
                <w:sz w:val="28"/>
                <w:szCs w:val="28"/>
              </w:rPr>
            </w:pPr>
          </w:p>
        </w:tc>
        <w:tc>
          <w:tcPr>
            <w:tcW w:w="5527"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t>/</w:t>
            </w:r>
          </w:p>
        </w:tc>
        <w:tc>
          <w:tcPr>
            <w:tcW w:w="2898"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t>本条删除</w:t>
            </w:r>
            <w:r w:rsidR="00150DBD" w:rsidRPr="00150DBD">
              <w:rPr>
                <w:rFonts w:ascii="仿宋" w:eastAsia="仿宋" w:hAnsi="仿宋" w:hint="eastAsia"/>
                <w:sz w:val="28"/>
                <w:szCs w:val="28"/>
              </w:rPr>
              <w:t>，已经有独立文件可以操作</w:t>
            </w:r>
          </w:p>
        </w:tc>
      </w:tr>
      <w:tr w:rsidR="00612AF2" w:rsidRPr="00612AF2" w:rsidTr="00150DBD">
        <w:tc>
          <w:tcPr>
            <w:tcW w:w="5525" w:type="dxa"/>
          </w:tcPr>
          <w:p w:rsidR="00612AF2" w:rsidRPr="00150DBD" w:rsidRDefault="00843570" w:rsidP="0078361E">
            <w:pPr>
              <w:jc w:val="left"/>
              <w:rPr>
                <w:rFonts w:ascii="仿宋" w:eastAsia="仿宋" w:hAnsi="仿宋"/>
                <w:b/>
                <w:sz w:val="28"/>
                <w:szCs w:val="28"/>
              </w:rPr>
            </w:pPr>
            <w:r w:rsidRPr="00150DBD">
              <w:rPr>
                <w:rFonts w:ascii="仿宋" w:eastAsia="仿宋" w:hAnsi="仿宋"/>
                <w:bCs/>
                <w:sz w:val="28"/>
                <w:szCs w:val="28"/>
              </w:rPr>
              <w:t>第二十条</w:t>
            </w:r>
            <w:r w:rsidRPr="00150DBD">
              <w:rPr>
                <w:rFonts w:ascii="Calibri" w:eastAsia="仿宋" w:hAnsi="Calibri" w:cs="Calibri"/>
                <w:sz w:val="28"/>
                <w:szCs w:val="28"/>
              </w:rPr>
              <w:t> </w:t>
            </w:r>
            <w:r w:rsidRPr="00150DBD">
              <w:rPr>
                <w:rFonts w:ascii="仿宋" w:eastAsia="仿宋" w:hAnsi="仿宋"/>
                <w:sz w:val="28"/>
                <w:szCs w:val="28"/>
              </w:rPr>
              <w:t>发生危险化学品事故时，按照</w:t>
            </w:r>
            <w:r w:rsidRPr="00150DBD">
              <w:rPr>
                <w:rFonts w:ascii="仿宋" w:eastAsia="仿宋" w:hAnsi="仿宋" w:hint="eastAsia"/>
                <w:sz w:val="28"/>
                <w:szCs w:val="28"/>
              </w:rPr>
              <w:t>上海电机学院实验室</w:t>
            </w:r>
            <w:r w:rsidRPr="00150DBD">
              <w:rPr>
                <w:rFonts w:ascii="仿宋" w:eastAsia="仿宋" w:hAnsi="仿宋"/>
                <w:sz w:val="28"/>
                <w:szCs w:val="28"/>
              </w:rPr>
              <w:t>突发</w:t>
            </w:r>
            <w:r w:rsidRPr="00150DBD">
              <w:rPr>
                <w:rFonts w:ascii="仿宋" w:eastAsia="仿宋" w:hAnsi="仿宋" w:hint="eastAsia"/>
                <w:sz w:val="28"/>
                <w:szCs w:val="28"/>
              </w:rPr>
              <w:t>事故</w:t>
            </w:r>
            <w:r w:rsidRPr="00150DBD">
              <w:rPr>
                <w:rFonts w:ascii="仿宋" w:eastAsia="仿宋" w:hAnsi="仿宋"/>
                <w:sz w:val="28"/>
                <w:szCs w:val="28"/>
              </w:rPr>
              <w:t>应急预案的要求进行处置。</w:t>
            </w:r>
          </w:p>
        </w:tc>
        <w:tc>
          <w:tcPr>
            <w:tcW w:w="5527" w:type="dxa"/>
          </w:tcPr>
          <w:p w:rsidR="00612AF2" w:rsidRPr="00150DBD" w:rsidRDefault="00843570" w:rsidP="0078361E">
            <w:pPr>
              <w:jc w:val="left"/>
              <w:rPr>
                <w:rFonts w:ascii="仿宋" w:eastAsia="仿宋" w:hAnsi="仿宋"/>
                <w:sz w:val="28"/>
                <w:szCs w:val="28"/>
              </w:rPr>
            </w:pPr>
            <w:r w:rsidRPr="00150DBD">
              <w:rPr>
                <w:rFonts w:ascii="仿宋" w:eastAsia="仿宋" w:hAnsi="仿宋"/>
                <w:bCs/>
                <w:sz w:val="28"/>
                <w:szCs w:val="28"/>
              </w:rPr>
              <w:t>第二十条</w:t>
            </w:r>
            <w:r w:rsidRPr="00150DBD">
              <w:rPr>
                <w:rFonts w:ascii="Calibri" w:eastAsia="仿宋" w:hAnsi="Calibri" w:cs="Calibri"/>
                <w:sz w:val="28"/>
                <w:szCs w:val="28"/>
              </w:rPr>
              <w:t> </w:t>
            </w:r>
            <w:r w:rsidRPr="00150DBD">
              <w:rPr>
                <w:rFonts w:ascii="仿宋" w:eastAsia="仿宋" w:hAnsi="仿宋"/>
                <w:sz w:val="28"/>
                <w:szCs w:val="28"/>
              </w:rPr>
              <w:t>发生危险化学品事故时，按照</w:t>
            </w:r>
            <w:r w:rsidRPr="00150DBD">
              <w:rPr>
                <w:rFonts w:ascii="仿宋" w:eastAsia="仿宋" w:hAnsi="仿宋" w:hint="eastAsia"/>
                <w:sz w:val="28"/>
                <w:szCs w:val="28"/>
              </w:rPr>
              <w:t>《上海电机学院实验室</w:t>
            </w:r>
            <w:r w:rsidRPr="00150DBD">
              <w:rPr>
                <w:rFonts w:ascii="仿宋" w:eastAsia="仿宋" w:hAnsi="仿宋"/>
                <w:sz w:val="28"/>
                <w:szCs w:val="28"/>
              </w:rPr>
              <w:t>突发</w:t>
            </w:r>
            <w:r w:rsidRPr="00150DBD">
              <w:rPr>
                <w:rFonts w:ascii="仿宋" w:eastAsia="仿宋" w:hAnsi="仿宋" w:hint="eastAsia"/>
                <w:sz w:val="28"/>
                <w:szCs w:val="28"/>
              </w:rPr>
              <w:t>事故</w:t>
            </w:r>
            <w:r w:rsidRPr="00150DBD">
              <w:rPr>
                <w:rFonts w:ascii="仿宋" w:eastAsia="仿宋" w:hAnsi="仿宋"/>
                <w:sz w:val="28"/>
                <w:szCs w:val="28"/>
              </w:rPr>
              <w:t>应急预案</w:t>
            </w:r>
            <w:r w:rsidRPr="00150DBD">
              <w:rPr>
                <w:rFonts w:ascii="仿宋" w:eastAsia="仿宋" w:hAnsi="仿宋" w:hint="eastAsia"/>
                <w:sz w:val="28"/>
                <w:szCs w:val="28"/>
              </w:rPr>
              <w:t>》</w:t>
            </w:r>
            <w:r w:rsidRPr="00150DBD">
              <w:rPr>
                <w:rFonts w:ascii="仿宋" w:eastAsia="仿宋" w:hAnsi="仿宋"/>
                <w:sz w:val="28"/>
                <w:szCs w:val="28"/>
              </w:rPr>
              <w:t>的要求进行处置。</w:t>
            </w:r>
          </w:p>
        </w:tc>
        <w:tc>
          <w:tcPr>
            <w:tcW w:w="2898"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t>增加书名号</w:t>
            </w:r>
          </w:p>
        </w:tc>
      </w:tr>
      <w:tr w:rsidR="00612AF2" w:rsidRPr="00612AF2" w:rsidTr="00150DBD">
        <w:tc>
          <w:tcPr>
            <w:tcW w:w="5525" w:type="dxa"/>
          </w:tcPr>
          <w:p w:rsidR="00612AF2" w:rsidRPr="00150DBD" w:rsidRDefault="00843570" w:rsidP="0078361E">
            <w:pPr>
              <w:jc w:val="left"/>
              <w:rPr>
                <w:rFonts w:ascii="仿宋" w:eastAsia="仿宋" w:hAnsi="仿宋"/>
                <w:b/>
                <w:sz w:val="28"/>
                <w:szCs w:val="28"/>
              </w:rPr>
            </w:pPr>
            <w:r w:rsidRPr="00150DBD">
              <w:rPr>
                <w:rFonts w:ascii="仿宋" w:eastAsia="仿宋" w:hAnsi="仿宋"/>
                <w:b/>
                <w:sz w:val="28"/>
                <w:szCs w:val="28"/>
              </w:rPr>
              <w:t>第四章</w:t>
            </w:r>
            <w:r w:rsidRPr="00150DBD">
              <w:rPr>
                <w:rFonts w:ascii="Calibri" w:eastAsia="仿宋" w:hAnsi="Calibri" w:cs="Calibri"/>
                <w:b/>
                <w:sz w:val="28"/>
                <w:szCs w:val="28"/>
              </w:rPr>
              <w:t> </w:t>
            </w:r>
            <w:r w:rsidRPr="00150DBD">
              <w:rPr>
                <w:rFonts w:ascii="仿宋" w:eastAsia="仿宋" w:hAnsi="仿宋"/>
                <w:b/>
                <w:sz w:val="28"/>
                <w:szCs w:val="28"/>
              </w:rPr>
              <w:t>废弃（多余）危险化学品（及制剂）的处置</w:t>
            </w:r>
          </w:p>
        </w:tc>
        <w:tc>
          <w:tcPr>
            <w:tcW w:w="5527" w:type="dxa"/>
          </w:tcPr>
          <w:p w:rsidR="00612AF2" w:rsidRPr="00150DBD" w:rsidRDefault="00843570" w:rsidP="0078361E">
            <w:pPr>
              <w:jc w:val="left"/>
              <w:rPr>
                <w:rFonts w:ascii="仿宋" w:eastAsia="仿宋" w:hAnsi="仿宋"/>
                <w:sz w:val="28"/>
                <w:szCs w:val="28"/>
              </w:rPr>
            </w:pPr>
            <w:r w:rsidRPr="00150DBD">
              <w:rPr>
                <w:rFonts w:ascii="仿宋" w:eastAsia="仿宋" w:hAnsi="仿宋"/>
                <w:b/>
                <w:sz w:val="28"/>
                <w:szCs w:val="28"/>
              </w:rPr>
              <w:t>第四章</w:t>
            </w:r>
            <w:r w:rsidRPr="00150DBD">
              <w:rPr>
                <w:rFonts w:ascii="Calibri" w:eastAsia="仿宋" w:hAnsi="Calibri" w:cs="Calibri"/>
                <w:b/>
                <w:sz w:val="28"/>
                <w:szCs w:val="28"/>
              </w:rPr>
              <w:t> </w:t>
            </w:r>
            <w:r w:rsidRPr="00150DBD">
              <w:rPr>
                <w:rFonts w:ascii="仿宋" w:eastAsia="仿宋" w:hAnsi="仿宋" w:hint="eastAsia"/>
                <w:b/>
                <w:sz w:val="28"/>
                <w:szCs w:val="28"/>
              </w:rPr>
              <w:t>实验室废弃物</w:t>
            </w:r>
            <w:r w:rsidRPr="00150DBD">
              <w:rPr>
                <w:rFonts w:ascii="仿宋" w:eastAsia="仿宋" w:hAnsi="仿宋"/>
                <w:b/>
                <w:sz w:val="28"/>
                <w:szCs w:val="28"/>
              </w:rPr>
              <w:t>的处置</w:t>
            </w:r>
          </w:p>
        </w:tc>
        <w:tc>
          <w:tcPr>
            <w:tcW w:w="2898"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t>标题修改</w:t>
            </w:r>
          </w:p>
        </w:tc>
      </w:tr>
      <w:tr w:rsidR="00612AF2" w:rsidRPr="00612AF2" w:rsidTr="00150DBD">
        <w:tc>
          <w:tcPr>
            <w:tcW w:w="5525" w:type="dxa"/>
          </w:tcPr>
          <w:p w:rsidR="00612AF2" w:rsidRPr="00150DBD" w:rsidRDefault="00843570" w:rsidP="0078361E">
            <w:pPr>
              <w:jc w:val="left"/>
              <w:rPr>
                <w:rFonts w:ascii="仿宋" w:eastAsia="仿宋" w:hAnsi="仿宋"/>
                <w:b/>
                <w:sz w:val="28"/>
                <w:szCs w:val="28"/>
              </w:rPr>
            </w:pPr>
            <w:r w:rsidRPr="00150DBD">
              <w:rPr>
                <w:rFonts w:ascii="仿宋" w:eastAsia="仿宋" w:hAnsi="仿宋"/>
                <w:bCs/>
                <w:sz w:val="28"/>
                <w:szCs w:val="28"/>
              </w:rPr>
              <w:t>第二十一条</w:t>
            </w:r>
            <w:r w:rsidRPr="00150DBD">
              <w:rPr>
                <w:rFonts w:ascii="Calibri" w:eastAsia="仿宋" w:hAnsi="Calibri" w:cs="Calibri"/>
                <w:sz w:val="28"/>
                <w:szCs w:val="28"/>
              </w:rPr>
              <w:t> </w:t>
            </w:r>
            <w:r w:rsidRPr="00150DBD">
              <w:rPr>
                <w:rFonts w:ascii="仿宋" w:eastAsia="仿宋" w:hAnsi="仿宋"/>
                <w:sz w:val="28"/>
                <w:szCs w:val="28"/>
              </w:rPr>
              <w:t>实验结束或生产任务完成，对于多余的危险化学品及制剂必须集中妥善保管，防止流失造成环境污染和危害。</w:t>
            </w:r>
          </w:p>
        </w:tc>
        <w:tc>
          <w:tcPr>
            <w:tcW w:w="5527" w:type="dxa"/>
          </w:tcPr>
          <w:p w:rsidR="00612AF2" w:rsidRPr="00150DBD" w:rsidRDefault="00843570" w:rsidP="0078361E">
            <w:pPr>
              <w:jc w:val="left"/>
              <w:rPr>
                <w:rFonts w:ascii="仿宋" w:eastAsia="仿宋" w:hAnsi="仿宋"/>
                <w:sz w:val="28"/>
                <w:szCs w:val="28"/>
              </w:rPr>
            </w:pPr>
            <w:r w:rsidRPr="00150DBD">
              <w:rPr>
                <w:rFonts w:ascii="仿宋" w:eastAsia="仿宋" w:hAnsi="仿宋"/>
                <w:bCs/>
                <w:sz w:val="28"/>
                <w:szCs w:val="28"/>
              </w:rPr>
              <w:t>第二十一条</w:t>
            </w:r>
            <w:r w:rsidRPr="00150DBD">
              <w:rPr>
                <w:rFonts w:ascii="Calibri" w:eastAsia="仿宋" w:hAnsi="Calibri" w:cs="Calibri"/>
                <w:sz w:val="28"/>
                <w:szCs w:val="28"/>
              </w:rPr>
              <w:t> </w:t>
            </w:r>
            <w:bookmarkStart w:id="17" w:name="OLE_LINK78"/>
            <w:bookmarkStart w:id="18" w:name="OLE_LINK79"/>
            <w:r w:rsidRPr="00150DBD">
              <w:rPr>
                <w:rFonts w:ascii="仿宋" w:eastAsia="仿宋" w:hAnsi="仿宋"/>
                <w:sz w:val="28"/>
                <w:szCs w:val="28"/>
              </w:rPr>
              <w:t>实验结束或生产任务完成，</w:t>
            </w:r>
            <w:r w:rsidRPr="00150DBD">
              <w:rPr>
                <w:rFonts w:ascii="仿宋" w:eastAsia="仿宋" w:hAnsi="仿宋" w:hint="eastAsia"/>
                <w:sz w:val="28"/>
                <w:szCs w:val="28"/>
              </w:rPr>
              <w:t>产生的实验废弃物或多余的实验</w:t>
            </w:r>
            <w:r w:rsidRPr="00150DBD">
              <w:rPr>
                <w:rFonts w:ascii="仿宋" w:eastAsia="仿宋" w:hAnsi="仿宋"/>
                <w:sz w:val="28"/>
                <w:szCs w:val="28"/>
              </w:rPr>
              <w:t>制剂</w:t>
            </w:r>
            <w:r w:rsidRPr="00150DBD">
              <w:rPr>
                <w:rFonts w:ascii="仿宋" w:eastAsia="仿宋" w:hAnsi="仿宋" w:hint="eastAsia"/>
                <w:sz w:val="28"/>
                <w:szCs w:val="28"/>
              </w:rPr>
              <w:t>等必</w:t>
            </w:r>
            <w:r w:rsidRPr="00150DBD">
              <w:rPr>
                <w:rFonts w:ascii="仿宋" w:eastAsia="仿宋" w:hAnsi="仿宋"/>
                <w:sz w:val="28"/>
                <w:szCs w:val="28"/>
              </w:rPr>
              <w:t>须集中妥善保管，防止流失造成环境污染和危害。</w:t>
            </w:r>
            <w:bookmarkEnd w:id="17"/>
            <w:bookmarkEnd w:id="18"/>
          </w:p>
        </w:tc>
        <w:tc>
          <w:tcPr>
            <w:tcW w:w="2898"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t>措辞修改</w:t>
            </w:r>
          </w:p>
        </w:tc>
      </w:tr>
      <w:tr w:rsidR="00612AF2" w:rsidRPr="00612AF2" w:rsidTr="00150DBD">
        <w:tc>
          <w:tcPr>
            <w:tcW w:w="5525" w:type="dxa"/>
          </w:tcPr>
          <w:p w:rsidR="00612AF2" w:rsidRPr="00150DBD" w:rsidRDefault="00843570" w:rsidP="0078361E">
            <w:pPr>
              <w:jc w:val="left"/>
              <w:rPr>
                <w:rFonts w:ascii="仿宋" w:eastAsia="仿宋" w:hAnsi="仿宋"/>
                <w:b/>
                <w:sz w:val="28"/>
                <w:szCs w:val="28"/>
              </w:rPr>
            </w:pPr>
            <w:r w:rsidRPr="00150DBD">
              <w:rPr>
                <w:rFonts w:ascii="仿宋" w:eastAsia="仿宋" w:hAnsi="仿宋"/>
                <w:bCs/>
                <w:sz w:val="28"/>
                <w:szCs w:val="28"/>
              </w:rPr>
              <w:lastRenderedPageBreak/>
              <w:t>第二十二条</w:t>
            </w:r>
            <w:r w:rsidRPr="00150DBD">
              <w:rPr>
                <w:rFonts w:ascii="Calibri" w:eastAsia="仿宋" w:hAnsi="Calibri" w:cs="Calibri"/>
                <w:sz w:val="28"/>
                <w:szCs w:val="28"/>
              </w:rPr>
              <w:t> </w:t>
            </w:r>
            <w:r w:rsidRPr="00150DBD">
              <w:rPr>
                <w:rFonts w:ascii="仿宋" w:eastAsia="仿宋" w:hAnsi="仿宋"/>
                <w:sz w:val="28"/>
                <w:szCs w:val="28"/>
              </w:rPr>
              <w:t>盛放过危险化学品的器具，在实验结束或生产任务完成后要妥善清洗解危，或已做过实验（工作）而仍有危害性质的危险化学品，应按其属性进行解危处理，对于属性一时难以确定的残留物、制剂，应集中存放，严禁任意丢弃，否则，将追究由此而引发的事故的当事人的责任。</w:t>
            </w:r>
          </w:p>
        </w:tc>
        <w:tc>
          <w:tcPr>
            <w:tcW w:w="5527" w:type="dxa"/>
          </w:tcPr>
          <w:p w:rsidR="00612AF2" w:rsidRPr="00150DBD" w:rsidRDefault="00843570" w:rsidP="0078361E">
            <w:pPr>
              <w:jc w:val="left"/>
              <w:rPr>
                <w:rFonts w:ascii="仿宋" w:eastAsia="仿宋" w:hAnsi="仿宋"/>
                <w:sz w:val="28"/>
                <w:szCs w:val="28"/>
              </w:rPr>
            </w:pPr>
            <w:r w:rsidRPr="00150DBD">
              <w:rPr>
                <w:rFonts w:ascii="仿宋" w:eastAsia="仿宋" w:hAnsi="仿宋"/>
                <w:bCs/>
                <w:sz w:val="28"/>
                <w:szCs w:val="28"/>
              </w:rPr>
              <w:t>第二十二条</w:t>
            </w:r>
            <w:r w:rsidRPr="00150DBD">
              <w:rPr>
                <w:rFonts w:ascii="Calibri" w:eastAsia="仿宋" w:hAnsi="Calibri" w:cs="Calibri"/>
                <w:sz w:val="28"/>
                <w:szCs w:val="28"/>
              </w:rPr>
              <w:t> </w:t>
            </w:r>
            <w:r w:rsidRPr="00150DBD">
              <w:rPr>
                <w:rFonts w:ascii="仿宋" w:eastAsia="仿宋" w:hAnsi="仿宋"/>
                <w:sz w:val="28"/>
                <w:szCs w:val="28"/>
              </w:rPr>
              <w:t>盛放过危险化学品的器具，在实验结束或生产任务完成后要妥善清洗解危，或已做过实验（工作）而仍有危害性质的危险化学品，应按其属性进行解危处理，对于属性一时难以确定的残留物、制剂，应集中存放，严禁任意丢弃，否则，将追究由此而引发的事故的当事人的责任。</w:t>
            </w:r>
          </w:p>
        </w:tc>
        <w:tc>
          <w:tcPr>
            <w:tcW w:w="2898" w:type="dxa"/>
          </w:tcPr>
          <w:p w:rsidR="00612AF2" w:rsidRPr="00150DBD" w:rsidRDefault="00843570" w:rsidP="00150DBD">
            <w:pPr>
              <w:jc w:val="left"/>
              <w:rPr>
                <w:rFonts w:ascii="仿宋" w:eastAsia="仿宋" w:hAnsi="仿宋"/>
                <w:sz w:val="28"/>
                <w:szCs w:val="28"/>
              </w:rPr>
            </w:pPr>
            <w:r w:rsidRPr="00150DBD">
              <w:rPr>
                <w:rFonts w:ascii="仿宋" w:eastAsia="仿宋" w:hAnsi="仿宋" w:hint="eastAsia"/>
                <w:sz w:val="28"/>
                <w:szCs w:val="28"/>
              </w:rPr>
              <w:t>无变化</w:t>
            </w:r>
          </w:p>
        </w:tc>
      </w:tr>
      <w:tr w:rsidR="00612AF2" w:rsidRPr="00612AF2" w:rsidTr="00150DBD">
        <w:tc>
          <w:tcPr>
            <w:tcW w:w="5525" w:type="dxa"/>
          </w:tcPr>
          <w:p w:rsidR="00612AF2" w:rsidRPr="00150DBD" w:rsidRDefault="00843570" w:rsidP="00150DBD">
            <w:pPr>
              <w:jc w:val="left"/>
              <w:rPr>
                <w:rFonts w:ascii="仿宋" w:eastAsia="仿宋" w:hAnsi="仿宋"/>
                <w:b/>
                <w:sz w:val="28"/>
                <w:szCs w:val="28"/>
              </w:rPr>
            </w:pPr>
            <w:r w:rsidRPr="00150DBD">
              <w:rPr>
                <w:rFonts w:ascii="仿宋" w:eastAsia="仿宋" w:hAnsi="仿宋"/>
                <w:bCs/>
                <w:sz w:val="28"/>
                <w:szCs w:val="28"/>
              </w:rPr>
              <w:t>第二十三条</w:t>
            </w:r>
            <w:r w:rsidRPr="00150DBD">
              <w:rPr>
                <w:rFonts w:ascii="Calibri" w:eastAsia="仿宋" w:hAnsi="Calibri" w:cs="Calibri"/>
                <w:sz w:val="28"/>
                <w:szCs w:val="28"/>
              </w:rPr>
              <w:t> </w:t>
            </w:r>
            <w:r w:rsidRPr="00150DBD">
              <w:rPr>
                <w:rFonts w:ascii="仿宋" w:eastAsia="仿宋" w:hAnsi="仿宋"/>
                <w:sz w:val="28"/>
                <w:szCs w:val="28"/>
              </w:rPr>
              <w:t>废弃危险化学品及制剂各单位应专人负责分类收集，妥善储存，容器外加贴废弃物品标签，容器封闭可靠。</w:t>
            </w:r>
          </w:p>
        </w:tc>
        <w:tc>
          <w:tcPr>
            <w:tcW w:w="5527" w:type="dxa"/>
          </w:tcPr>
          <w:p w:rsidR="00612AF2" w:rsidRPr="00150DBD" w:rsidRDefault="00843570" w:rsidP="00150DBD">
            <w:pPr>
              <w:jc w:val="left"/>
              <w:rPr>
                <w:rFonts w:ascii="仿宋" w:eastAsia="仿宋" w:hAnsi="仿宋"/>
                <w:sz w:val="28"/>
                <w:szCs w:val="28"/>
              </w:rPr>
            </w:pPr>
            <w:r w:rsidRPr="00150DBD">
              <w:rPr>
                <w:rFonts w:ascii="仿宋" w:eastAsia="仿宋" w:hAnsi="仿宋"/>
                <w:bCs/>
                <w:sz w:val="28"/>
                <w:szCs w:val="28"/>
              </w:rPr>
              <w:t>第二十三条</w:t>
            </w:r>
            <w:r w:rsidRPr="00150DBD">
              <w:rPr>
                <w:rFonts w:ascii="Calibri" w:eastAsia="仿宋" w:hAnsi="Calibri" w:cs="Calibri"/>
                <w:sz w:val="28"/>
                <w:szCs w:val="28"/>
              </w:rPr>
              <w:t> </w:t>
            </w:r>
            <w:r w:rsidRPr="00150DBD">
              <w:rPr>
                <w:rFonts w:ascii="仿宋" w:eastAsia="仿宋" w:hAnsi="仿宋" w:hint="eastAsia"/>
                <w:sz w:val="28"/>
                <w:szCs w:val="28"/>
              </w:rPr>
              <w:t>实验室废弃物</w:t>
            </w:r>
            <w:r w:rsidRPr="00150DBD">
              <w:rPr>
                <w:rFonts w:ascii="仿宋" w:eastAsia="仿宋" w:hAnsi="仿宋"/>
                <w:sz w:val="28"/>
                <w:szCs w:val="28"/>
              </w:rPr>
              <w:t>应专人负责分类收集，妥善储存，容器外加贴废弃物品标签，容器封闭可靠。</w:t>
            </w:r>
            <w:bookmarkStart w:id="19" w:name="OLE_LINK76"/>
            <w:bookmarkStart w:id="20" w:name="OLE_LINK77"/>
            <w:r w:rsidRPr="00150DBD">
              <w:rPr>
                <w:rFonts w:ascii="仿宋" w:eastAsia="仿宋" w:hAnsi="仿宋" w:hint="eastAsia"/>
                <w:sz w:val="28"/>
                <w:szCs w:val="28"/>
              </w:rPr>
              <w:t>必要时，应当将废弃物统一存放至废弃物贮存点。</w:t>
            </w:r>
            <w:bookmarkEnd w:id="19"/>
            <w:bookmarkEnd w:id="20"/>
          </w:p>
        </w:tc>
        <w:tc>
          <w:tcPr>
            <w:tcW w:w="2898" w:type="dxa"/>
          </w:tcPr>
          <w:p w:rsidR="00612AF2" w:rsidRPr="00150DBD" w:rsidRDefault="00150DBD" w:rsidP="00150DBD">
            <w:pPr>
              <w:jc w:val="left"/>
              <w:rPr>
                <w:rFonts w:ascii="仿宋" w:eastAsia="仿宋" w:hAnsi="仿宋"/>
                <w:sz w:val="28"/>
                <w:szCs w:val="28"/>
              </w:rPr>
            </w:pPr>
            <w:r w:rsidRPr="00150DBD">
              <w:rPr>
                <w:rFonts w:ascii="仿宋" w:eastAsia="仿宋" w:hAnsi="仿宋" w:hint="eastAsia"/>
                <w:sz w:val="28"/>
                <w:szCs w:val="28"/>
              </w:rPr>
              <w:t>增加贮存点要求</w:t>
            </w:r>
          </w:p>
        </w:tc>
      </w:tr>
      <w:tr w:rsidR="00612AF2" w:rsidRPr="00612AF2" w:rsidTr="00150DBD">
        <w:tc>
          <w:tcPr>
            <w:tcW w:w="5525" w:type="dxa"/>
          </w:tcPr>
          <w:p w:rsidR="00612AF2" w:rsidRPr="00150DBD" w:rsidRDefault="00843570" w:rsidP="0078361E">
            <w:pPr>
              <w:jc w:val="left"/>
              <w:rPr>
                <w:rFonts w:ascii="仿宋" w:eastAsia="仿宋" w:hAnsi="仿宋"/>
                <w:b/>
                <w:sz w:val="28"/>
                <w:szCs w:val="28"/>
              </w:rPr>
            </w:pPr>
            <w:r w:rsidRPr="00150DBD">
              <w:rPr>
                <w:rFonts w:ascii="仿宋" w:eastAsia="仿宋" w:hAnsi="仿宋"/>
                <w:bCs/>
                <w:sz w:val="28"/>
                <w:szCs w:val="28"/>
              </w:rPr>
              <w:t>第二十四条</w:t>
            </w:r>
            <w:r w:rsidRPr="00150DBD">
              <w:rPr>
                <w:rFonts w:ascii="Calibri" w:eastAsia="仿宋" w:hAnsi="Calibri" w:cs="Calibri"/>
                <w:sz w:val="28"/>
                <w:szCs w:val="28"/>
              </w:rPr>
              <w:t> </w:t>
            </w:r>
            <w:r w:rsidRPr="00150DBD">
              <w:rPr>
                <w:rFonts w:ascii="仿宋" w:eastAsia="仿宋" w:hAnsi="仿宋"/>
                <w:sz w:val="28"/>
                <w:szCs w:val="28"/>
              </w:rPr>
              <w:t>废弃危险化学品及制剂的处</w:t>
            </w:r>
            <w:r w:rsidRPr="00150DBD">
              <w:rPr>
                <w:rFonts w:ascii="仿宋" w:eastAsia="仿宋" w:hAnsi="仿宋"/>
                <w:sz w:val="28"/>
                <w:szCs w:val="28"/>
              </w:rPr>
              <w:lastRenderedPageBreak/>
              <w:t>理，使用部门应向</w:t>
            </w:r>
            <w:r w:rsidRPr="00150DBD">
              <w:rPr>
                <w:rFonts w:ascii="仿宋" w:eastAsia="仿宋" w:hAnsi="仿宋" w:hint="eastAsia"/>
                <w:sz w:val="28"/>
                <w:szCs w:val="28"/>
              </w:rPr>
              <w:t>保卫处</w:t>
            </w:r>
            <w:r w:rsidRPr="00150DBD">
              <w:rPr>
                <w:rFonts w:ascii="仿宋" w:eastAsia="仿宋" w:hAnsi="仿宋"/>
                <w:sz w:val="28"/>
                <w:szCs w:val="28"/>
              </w:rPr>
              <w:t>提出书面申请，获准后，由</w:t>
            </w:r>
            <w:r w:rsidRPr="00150DBD">
              <w:rPr>
                <w:rFonts w:ascii="仿宋" w:eastAsia="仿宋" w:hAnsi="仿宋" w:hint="eastAsia"/>
                <w:sz w:val="28"/>
                <w:szCs w:val="28"/>
              </w:rPr>
              <w:t>资产与实验室管理</w:t>
            </w:r>
            <w:r w:rsidRPr="00150DBD">
              <w:rPr>
                <w:rFonts w:ascii="仿宋" w:eastAsia="仿宋" w:hAnsi="仿宋"/>
                <w:sz w:val="28"/>
                <w:szCs w:val="28"/>
              </w:rPr>
              <w:t>处请有资质的专业单位处理。</w:t>
            </w:r>
          </w:p>
        </w:tc>
        <w:tc>
          <w:tcPr>
            <w:tcW w:w="5527" w:type="dxa"/>
          </w:tcPr>
          <w:p w:rsidR="00612AF2" w:rsidRPr="00150DBD" w:rsidRDefault="00843570" w:rsidP="0078361E">
            <w:pPr>
              <w:jc w:val="left"/>
              <w:rPr>
                <w:rFonts w:ascii="仿宋" w:eastAsia="仿宋" w:hAnsi="仿宋"/>
                <w:sz w:val="28"/>
                <w:szCs w:val="28"/>
              </w:rPr>
            </w:pPr>
            <w:r w:rsidRPr="00150DBD">
              <w:rPr>
                <w:rFonts w:ascii="仿宋" w:eastAsia="仿宋" w:hAnsi="仿宋"/>
                <w:bCs/>
                <w:sz w:val="28"/>
                <w:szCs w:val="28"/>
              </w:rPr>
              <w:lastRenderedPageBreak/>
              <w:t>第二十四条</w:t>
            </w:r>
            <w:r w:rsidRPr="00150DBD">
              <w:rPr>
                <w:rFonts w:ascii="Calibri" w:eastAsia="仿宋" w:hAnsi="Calibri" w:cs="Calibri"/>
                <w:sz w:val="28"/>
                <w:szCs w:val="28"/>
              </w:rPr>
              <w:t> </w:t>
            </w:r>
            <w:r w:rsidRPr="00150DBD">
              <w:rPr>
                <w:rFonts w:ascii="仿宋" w:eastAsia="仿宋" w:hAnsi="仿宋" w:hint="eastAsia"/>
                <w:sz w:val="28"/>
                <w:szCs w:val="28"/>
              </w:rPr>
              <w:t>实验室废弃物</w:t>
            </w:r>
            <w:r w:rsidRPr="00150DBD">
              <w:rPr>
                <w:rFonts w:ascii="仿宋" w:eastAsia="仿宋" w:hAnsi="仿宋"/>
                <w:sz w:val="28"/>
                <w:szCs w:val="28"/>
              </w:rPr>
              <w:t>由</w:t>
            </w:r>
            <w:r w:rsidRPr="00150DBD">
              <w:rPr>
                <w:rFonts w:ascii="仿宋" w:eastAsia="仿宋" w:hAnsi="仿宋" w:hint="eastAsia"/>
                <w:sz w:val="28"/>
                <w:szCs w:val="28"/>
              </w:rPr>
              <w:t>资产与实验室</w:t>
            </w:r>
            <w:r w:rsidRPr="00150DBD">
              <w:rPr>
                <w:rFonts w:ascii="仿宋" w:eastAsia="仿宋" w:hAnsi="仿宋" w:hint="eastAsia"/>
                <w:sz w:val="28"/>
                <w:szCs w:val="28"/>
              </w:rPr>
              <w:lastRenderedPageBreak/>
              <w:t>管理</w:t>
            </w:r>
            <w:r w:rsidRPr="00150DBD">
              <w:rPr>
                <w:rFonts w:ascii="仿宋" w:eastAsia="仿宋" w:hAnsi="仿宋"/>
                <w:sz w:val="28"/>
                <w:szCs w:val="28"/>
              </w:rPr>
              <w:t>处</w:t>
            </w:r>
            <w:r w:rsidRPr="00150DBD">
              <w:rPr>
                <w:rFonts w:ascii="仿宋" w:eastAsia="仿宋" w:hAnsi="仿宋" w:hint="eastAsia"/>
                <w:sz w:val="28"/>
                <w:szCs w:val="28"/>
              </w:rPr>
              <w:t>统一</w:t>
            </w:r>
            <w:r w:rsidRPr="00150DBD">
              <w:rPr>
                <w:rFonts w:ascii="仿宋" w:eastAsia="仿宋" w:hAnsi="仿宋"/>
                <w:sz w:val="28"/>
                <w:szCs w:val="28"/>
              </w:rPr>
              <w:t>请有资质的专业单位处理。</w:t>
            </w:r>
            <w:r w:rsidRPr="00150DBD">
              <w:rPr>
                <w:rFonts w:ascii="仿宋" w:eastAsia="仿宋" w:hAnsi="仿宋" w:hint="eastAsia"/>
                <w:sz w:val="28"/>
                <w:szCs w:val="28"/>
              </w:rPr>
              <w:t>各使用单位应及时统计相关废弃物信息</w:t>
            </w:r>
            <w:r w:rsidR="00150DBD" w:rsidRPr="00150DBD">
              <w:rPr>
                <w:rFonts w:ascii="仿宋" w:eastAsia="仿宋" w:hAnsi="仿宋" w:hint="eastAsia"/>
                <w:sz w:val="28"/>
                <w:szCs w:val="28"/>
              </w:rPr>
              <w:t>并报送至资产与实验室管理处。</w:t>
            </w:r>
          </w:p>
        </w:tc>
        <w:tc>
          <w:tcPr>
            <w:tcW w:w="2898" w:type="dxa"/>
          </w:tcPr>
          <w:p w:rsidR="00612AF2" w:rsidRPr="00150DBD" w:rsidRDefault="00150DBD" w:rsidP="00150DBD">
            <w:pPr>
              <w:jc w:val="left"/>
              <w:rPr>
                <w:rFonts w:ascii="仿宋" w:eastAsia="仿宋" w:hAnsi="仿宋"/>
                <w:sz w:val="28"/>
                <w:szCs w:val="28"/>
              </w:rPr>
            </w:pPr>
            <w:r w:rsidRPr="00150DBD">
              <w:rPr>
                <w:rFonts w:ascii="仿宋" w:eastAsia="仿宋" w:hAnsi="仿宋" w:hint="eastAsia"/>
                <w:sz w:val="28"/>
                <w:szCs w:val="28"/>
              </w:rPr>
              <w:lastRenderedPageBreak/>
              <w:t>根据实际情况修改</w:t>
            </w:r>
          </w:p>
        </w:tc>
      </w:tr>
      <w:tr w:rsidR="00612AF2" w:rsidRPr="00612AF2" w:rsidTr="00150DBD">
        <w:tc>
          <w:tcPr>
            <w:tcW w:w="5525" w:type="dxa"/>
          </w:tcPr>
          <w:p w:rsidR="00612AF2" w:rsidRPr="00150DBD" w:rsidRDefault="00150DBD" w:rsidP="00150DBD">
            <w:pPr>
              <w:jc w:val="left"/>
              <w:rPr>
                <w:rFonts w:ascii="仿宋" w:eastAsia="仿宋" w:hAnsi="仿宋"/>
                <w:b/>
                <w:sz w:val="28"/>
                <w:szCs w:val="28"/>
              </w:rPr>
            </w:pPr>
            <w:r w:rsidRPr="00150DBD">
              <w:rPr>
                <w:rFonts w:ascii="仿宋" w:eastAsia="仿宋" w:hAnsi="仿宋"/>
                <w:b/>
                <w:sz w:val="28"/>
                <w:szCs w:val="28"/>
              </w:rPr>
              <w:t>第</w:t>
            </w:r>
            <w:r w:rsidRPr="00150DBD">
              <w:rPr>
                <w:rFonts w:ascii="仿宋" w:eastAsia="仿宋" w:hAnsi="仿宋" w:hint="eastAsia"/>
                <w:b/>
                <w:sz w:val="28"/>
                <w:szCs w:val="28"/>
              </w:rPr>
              <w:t>五</w:t>
            </w:r>
            <w:r w:rsidRPr="00150DBD">
              <w:rPr>
                <w:rFonts w:ascii="仿宋" w:eastAsia="仿宋" w:hAnsi="仿宋"/>
                <w:b/>
                <w:sz w:val="28"/>
                <w:szCs w:val="28"/>
              </w:rPr>
              <w:t>章</w:t>
            </w:r>
            <w:r w:rsidRPr="00150DBD">
              <w:rPr>
                <w:rFonts w:ascii="Calibri" w:eastAsia="仿宋" w:hAnsi="Calibri" w:cs="Calibri"/>
                <w:b/>
                <w:sz w:val="28"/>
                <w:szCs w:val="28"/>
              </w:rPr>
              <w:t> </w:t>
            </w:r>
            <w:r w:rsidRPr="00150DBD">
              <w:rPr>
                <w:rFonts w:ascii="仿宋" w:eastAsia="仿宋" w:hAnsi="仿宋" w:hint="eastAsia"/>
                <w:b/>
                <w:sz w:val="28"/>
                <w:szCs w:val="28"/>
              </w:rPr>
              <w:t xml:space="preserve">责 </w:t>
            </w:r>
            <w:r w:rsidRPr="00150DBD">
              <w:rPr>
                <w:rFonts w:ascii="仿宋" w:eastAsia="仿宋" w:hAnsi="仿宋"/>
                <w:b/>
                <w:sz w:val="28"/>
                <w:szCs w:val="28"/>
              </w:rPr>
              <w:t xml:space="preserve"> </w:t>
            </w:r>
            <w:r w:rsidRPr="00150DBD">
              <w:rPr>
                <w:rFonts w:ascii="仿宋" w:eastAsia="仿宋" w:hAnsi="仿宋" w:hint="eastAsia"/>
                <w:b/>
                <w:sz w:val="28"/>
                <w:szCs w:val="28"/>
              </w:rPr>
              <w:t>任</w:t>
            </w:r>
          </w:p>
        </w:tc>
        <w:tc>
          <w:tcPr>
            <w:tcW w:w="5527" w:type="dxa"/>
          </w:tcPr>
          <w:p w:rsidR="00612AF2" w:rsidRPr="00150DBD" w:rsidRDefault="00150DBD" w:rsidP="00150DBD">
            <w:pPr>
              <w:jc w:val="left"/>
              <w:rPr>
                <w:rFonts w:ascii="仿宋" w:eastAsia="仿宋" w:hAnsi="仿宋"/>
                <w:sz w:val="28"/>
                <w:szCs w:val="28"/>
              </w:rPr>
            </w:pPr>
            <w:r w:rsidRPr="00150DBD">
              <w:rPr>
                <w:rFonts w:ascii="仿宋" w:eastAsia="仿宋" w:hAnsi="仿宋"/>
                <w:b/>
                <w:sz w:val="28"/>
                <w:szCs w:val="28"/>
              </w:rPr>
              <w:t>第</w:t>
            </w:r>
            <w:r w:rsidRPr="00150DBD">
              <w:rPr>
                <w:rFonts w:ascii="仿宋" w:eastAsia="仿宋" w:hAnsi="仿宋" w:hint="eastAsia"/>
                <w:b/>
                <w:sz w:val="28"/>
                <w:szCs w:val="28"/>
              </w:rPr>
              <w:t>五</w:t>
            </w:r>
            <w:r w:rsidRPr="00150DBD">
              <w:rPr>
                <w:rFonts w:ascii="仿宋" w:eastAsia="仿宋" w:hAnsi="仿宋"/>
                <w:b/>
                <w:sz w:val="28"/>
                <w:szCs w:val="28"/>
              </w:rPr>
              <w:t>章</w:t>
            </w:r>
            <w:r w:rsidRPr="00150DBD">
              <w:rPr>
                <w:rFonts w:ascii="Calibri" w:eastAsia="仿宋" w:hAnsi="Calibri" w:cs="Calibri"/>
                <w:b/>
                <w:sz w:val="28"/>
                <w:szCs w:val="28"/>
              </w:rPr>
              <w:t> </w:t>
            </w:r>
            <w:r w:rsidRPr="00150DBD">
              <w:rPr>
                <w:rFonts w:ascii="仿宋" w:eastAsia="仿宋" w:hAnsi="仿宋" w:hint="eastAsia"/>
                <w:b/>
                <w:sz w:val="28"/>
                <w:szCs w:val="28"/>
              </w:rPr>
              <w:t xml:space="preserve">责 </w:t>
            </w:r>
            <w:r w:rsidRPr="00150DBD">
              <w:rPr>
                <w:rFonts w:ascii="仿宋" w:eastAsia="仿宋" w:hAnsi="仿宋"/>
                <w:b/>
                <w:sz w:val="28"/>
                <w:szCs w:val="28"/>
              </w:rPr>
              <w:t xml:space="preserve"> </w:t>
            </w:r>
            <w:r w:rsidRPr="00150DBD">
              <w:rPr>
                <w:rFonts w:ascii="仿宋" w:eastAsia="仿宋" w:hAnsi="仿宋" w:hint="eastAsia"/>
                <w:b/>
                <w:sz w:val="28"/>
                <w:szCs w:val="28"/>
              </w:rPr>
              <w:t>任</w:t>
            </w:r>
          </w:p>
        </w:tc>
        <w:tc>
          <w:tcPr>
            <w:tcW w:w="2898" w:type="dxa"/>
          </w:tcPr>
          <w:p w:rsidR="00612AF2" w:rsidRPr="00150DBD" w:rsidRDefault="00150DBD" w:rsidP="00150DBD">
            <w:pPr>
              <w:jc w:val="left"/>
              <w:rPr>
                <w:rFonts w:ascii="仿宋" w:eastAsia="仿宋" w:hAnsi="仿宋"/>
                <w:sz w:val="28"/>
                <w:szCs w:val="28"/>
              </w:rPr>
            </w:pPr>
            <w:r w:rsidRPr="00150DBD">
              <w:rPr>
                <w:rFonts w:ascii="仿宋" w:eastAsia="仿宋" w:hAnsi="仿宋" w:hint="eastAsia"/>
                <w:sz w:val="28"/>
                <w:szCs w:val="28"/>
              </w:rPr>
              <w:t>无变化</w:t>
            </w:r>
          </w:p>
        </w:tc>
      </w:tr>
      <w:tr w:rsidR="00612AF2" w:rsidRPr="00612AF2" w:rsidTr="00150DBD">
        <w:tc>
          <w:tcPr>
            <w:tcW w:w="5525" w:type="dxa"/>
          </w:tcPr>
          <w:p w:rsidR="00612AF2" w:rsidRPr="00150DBD" w:rsidRDefault="00150DBD" w:rsidP="0078361E">
            <w:pPr>
              <w:jc w:val="left"/>
              <w:rPr>
                <w:rFonts w:ascii="仿宋" w:eastAsia="仿宋" w:hAnsi="仿宋"/>
                <w:b/>
                <w:sz w:val="28"/>
                <w:szCs w:val="28"/>
              </w:rPr>
            </w:pPr>
            <w:r w:rsidRPr="00150DBD">
              <w:rPr>
                <w:rFonts w:ascii="仿宋" w:eastAsia="仿宋" w:hAnsi="仿宋"/>
                <w:bCs/>
                <w:sz w:val="28"/>
                <w:szCs w:val="28"/>
              </w:rPr>
              <w:t>第二十</w:t>
            </w:r>
            <w:r w:rsidRPr="00150DBD">
              <w:rPr>
                <w:rFonts w:ascii="仿宋" w:eastAsia="仿宋" w:hAnsi="仿宋" w:hint="eastAsia"/>
                <w:bCs/>
                <w:sz w:val="28"/>
                <w:szCs w:val="28"/>
              </w:rPr>
              <w:t>五</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对于违反有关规定的使用部门及有私自储存现象的部门，相关职能部门有权当场予以纠正，并没收有关物品或给予通报批评等处罚。违反国家法规及本管理办法而造成事故的，</w:t>
            </w:r>
            <w:r w:rsidRPr="00150DBD">
              <w:rPr>
                <w:rFonts w:ascii="仿宋" w:eastAsia="仿宋" w:hAnsi="仿宋" w:hint="eastAsia"/>
                <w:sz w:val="28"/>
                <w:szCs w:val="28"/>
              </w:rPr>
              <w:t>经学校实验室安全工作委员会讨论并上报学校校级会议，</w:t>
            </w:r>
            <w:r w:rsidRPr="00150DBD">
              <w:rPr>
                <w:rFonts w:ascii="仿宋" w:eastAsia="仿宋" w:hAnsi="仿宋"/>
                <w:sz w:val="28"/>
                <w:szCs w:val="28"/>
              </w:rPr>
              <w:t>视情节轻重按照规定给予处罚，构成犯罪的由司法机关追究刑事责任。</w:t>
            </w:r>
          </w:p>
        </w:tc>
        <w:tc>
          <w:tcPr>
            <w:tcW w:w="5527" w:type="dxa"/>
          </w:tcPr>
          <w:p w:rsidR="00612AF2" w:rsidRPr="00150DBD" w:rsidRDefault="00150DBD" w:rsidP="0078361E">
            <w:pPr>
              <w:jc w:val="left"/>
              <w:rPr>
                <w:rFonts w:ascii="仿宋" w:eastAsia="仿宋" w:hAnsi="仿宋"/>
                <w:sz w:val="28"/>
                <w:szCs w:val="28"/>
              </w:rPr>
            </w:pPr>
            <w:r w:rsidRPr="00150DBD">
              <w:rPr>
                <w:rFonts w:ascii="仿宋" w:eastAsia="仿宋" w:hAnsi="仿宋"/>
                <w:bCs/>
                <w:sz w:val="28"/>
                <w:szCs w:val="28"/>
              </w:rPr>
              <w:t>第二十</w:t>
            </w:r>
            <w:r w:rsidRPr="00150DBD">
              <w:rPr>
                <w:rFonts w:ascii="仿宋" w:eastAsia="仿宋" w:hAnsi="仿宋" w:hint="eastAsia"/>
                <w:bCs/>
                <w:sz w:val="28"/>
                <w:szCs w:val="28"/>
              </w:rPr>
              <w:t>五</w:t>
            </w:r>
            <w:r w:rsidRPr="00150DBD">
              <w:rPr>
                <w:rFonts w:ascii="仿宋" w:eastAsia="仿宋" w:hAnsi="仿宋"/>
                <w:bCs/>
                <w:sz w:val="28"/>
                <w:szCs w:val="28"/>
              </w:rPr>
              <w:t>条</w:t>
            </w:r>
            <w:r w:rsidRPr="00150DBD">
              <w:rPr>
                <w:rFonts w:ascii="Calibri" w:eastAsia="仿宋" w:hAnsi="Calibri" w:cs="Calibri"/>
                <w:sz w:val="28"/>
                <w:szCs w:val="28"/>
              </w:rPr>
              <w:t> </w:t>
            </w:r>
            <w:bookmarkStart w:id="21" w:name="OLE_LINK80"/>
            <w:bookmarkStart w:id="22" w:name="OLE_LINK81"/>
            <w:r w:rsidRPr="00150DBD">
              <w:rPr>
                <w:rFonts w:ascii="仿宋" w:eastAsia="仿宋" w:hAnsi="仿宋"/>
                <w:sz w:val="28"/>
                <w:szCs w:val="28"/>
              </w:rPr>
              <w:t>对于违反有关规定的使用部门及有私自储存现象的部门，相关职能部门有权当场予以纠正，并没收有关物品或给予</w:t>
            </w:r>
            <w:r w:rsidRPr="00150DBD">
              <w:rPr>
                <w:rFonts w:ascii="仿宋" w:eastAsia="仿宋" w:hAnsi="仿宋" w:hint="eastAsia"/>
                <w:sz w:val="28"/>
                <w:szCs w:val="28"/>
              </w:rPr>
              <w:t>书面检查、</w:t>
            </w:r>
            <w:r w:rsidRPr="00150DBD">
              <w:rPr>
                <w:rFonts w:ascii="仿宋" w:eastAsia="仿宋" w:hAnsi="仿宋"/>
                <w:sz w:val="28"/>
                <w:szCs w:val="28"/>
              </w:rPr>
              <w:t>通报批评等处罚。违反国家法规及本管理办法而造成事故的，</w:t>
            </w:r>
            <w:r w:rsidRPr="00150DBD">
              <w:rPr>
                <w:rFonts w:ascii="仿宋" w:eastAsia="仿宋" w:hAnsi="仿宋" w:hint="eastAsia"/>
                <w:sz w:val="28"/>
                <w:szCs w:val="28"/>
              </w:rPr>
              <w:t>按照《上海电机学院实验室安全责任追究办法》规定，</w:t>
            </w:r>
            <w:r w:rsidRPr="00150DBD">
              <w:rPr>
                <w:rFonts w:ascii="仿宋" w:eastAsia="仿宋" w:hAnsi="仿宋"/>
                <w:sz w:val="28"/>
                <w:szCs w:val="28"/>
              </w:rPr>
              <w:t>视情节轻重规定给予处罚，构成犯罪的由司法机关追究刑事责任。</w:t>
            </w:r>
            <w:bookmarkEnd w:id="21"/>
            <w:bookmarkEnd w:id="22"/>
          </w:p>
        </w:tc>
        <w:tc>
          <w:tcPr>
            <w:tcW w:w="2898" w:type="dxa"/>
          </w:tcPr>
          <w:p w:rsidR="00612AF2" w:rsidRPr="00150DBD" w:rsidRDefault="00150DBD" w:rsidP="00150DBD">
            <w:pPr>
              <w:jc w:val="left"/>
              <w:rPr>
                <w:rFonts w:ascii="仿宋" w:eastAsia="仿宋" w:hAnsi="仿宋"/>
                <w:sz w:val="28"/>
                <w:szCs w:val="28"/>
              </w:rPr>
            </w:pPr>
            <w:r w:rsidRPr="00150DBD">
              <w:rPr>
                <w:rFonts w:ascii="仿宋" w:eastAsia="仿宋" w:hAnsi="仿宋" w:hint="eastAsia"/>
                <w:sz w:val="28"/>
                <w:szCs w:val="28"/>
              </w:rPr>
              <w:t>和新的责任追究办法保持一致</w:t>
            </w:r>
          </w:p>
        </w:tc>
      </w:tr>
      <w:tr w:rsidR="00612AF2" w:rsidRPr="00612AF2" w:rsidTr="00150DBD">
        <w:tc>
          <w:tcPr>
            <w:tcW w:w="5525" w:type="dxa"/>
          </w:tcPr>
          <w:p w:rsidR="00612AF2" w:rsidRPr="00150DBD" w:rsidRDefault="00150DBD" w:rsidP="00150DBD">
            <w:pPr>
              <w:jc w:val="left"/>
              <w:rPr>
                <w:rFonts w:ascii="仿宋" w:eastAsia="仿宋" w:hAnsi="仿宋"/>
                <w:b/>
                <w:sz w:val="28"/>
                <w:szCs w:val="28"/>
              </w:rPr>
            </w:pPr>
            <w:r w:rsidRPr="00150DBD">
              <w:rPr>
                <w:rFonts w:ascii="仿宋" w:eastAsia="仿宋" w:hAnsi="仿宋"/>
                <w:b/>
                <w:sz w:val="28"/>
                <w:szCs w:val="28"/>
              </w:rPr>
              <w:t>第</w:t>
            </w:r>
            <w:r w:rsidRPr="00150DBD">
              <w:rPr>
                <w:rFonts w:ascii="仿宋" w:eastAsia="仿宋" w:hAnsi="仿宋" w:hint="eastAsia"/>
                <w:b/>
                <w:sz w:val="28"/>
                <w:szCs w:val="28"/>
              </w:rPr>
              <w:t>六</w:t>
            </w:r>
            <w:r w:rsidRPr="00150DBD">
              <w:rPr>
                <w:rFonts w:ascii="仿宋" w:eastAsia="仿宋" w:hAnsi="仿宋"/>
                <w:b/>
                <w:sz w:val="28"/>
                <w:szCs w:val="28"/>
              </w:rPr>
              <w:t>章</w:t>
            </w:r>
            <w:r w:rsidRPr="00150DBD">
              <w:rPr>
                <w:rFonts w:ascii="Calibri" w:eastAsia="仿宋" w:hAnsi="Calibri" w:cs="Calibri"/>
                <w:b/>
                <w:sz w:val="28"/>
                <w:szCs w:val="28"/>
              </w:rPr>
              <w:t> </w:t>
            </w:r>
            <w:r w:rsidRPr="00150DBD">
              <w:rPr>
                <w:rFonts w:ascii="仿宋" w:eastAsia="仿宋" w:hAnsi="仿宋"/>
                <w:b/>
                <w:sz w:val="28"/>
                <w:szCs w:val="28"/>
              </w:rPr>
              <w:t>附</w:t>
            </w:r>
            <w:r w:rsidRPr="00150DBD">
              <w:rPr>
                <w:rFonts w:ascii="Calibri" w:eastAsia="仿宋" w:hAnsi="Calibri" w:cs="Calibri"/>
                <w:b/>
                <w:sz w:val="28"/>
                <w:szCs w:val="28"/>
              </w:rPr>
              <w:t> </w:t>
            </w:r>
            <w:r w:rsidRPr="00150DBD">
              <w:rPr>
                <w:rFonts w:ascii="仿宋" w:eastAsia="仿宋" w:hAnsi="仿宋"/>
                <w:b/>
                <w:sz w:val="28"/>
                <w:szCs w:val="28"/>
              </w:rPr>
              <w:t>则</w:t>
            </w:r>
          </w:p>
        </w:tc>
        <w:tc>
          <w:tcPr>
            <w:tcW w:w="5527" w:type="dxa"/>
          </w:tcPr>
          <w:p w:rsidR="00612AF2" w:rsidRPr="00150DBD" w:rsidRDefault="00150DBD" w:rsidP="00150DBD">
            <w:pPr>
              <w:jc w:val="left"/>
              <w:rPr>
                <w:rFonts w:ascii="仿宋" w:eastAsia="仿宋" w:hAnsi="仿宋"/>
                <w:sz w:val="28"/>
                <w:szCs w:val="28"/>
              </w:rPr>
            </w:pPr>
            <w:r w:rsidRPr="00150DBD">
              <w:rPr>
                <w:rFonts w:ascii="仿宋" w:eastAsia="仿宋" w:hAnsi="仿宋"/>
                <w:b/>
                <w:sz w:val="28"/>
                <w:szCs w:val="28"/>
              </w:rPr>
              <w:t>第</w:t>
            </w:r>
            <w:r w:rsidRPr="00150DBD">
              <w:rPr>
                <w:rFonts w:ascii="仿宋" w:eastAsia="仿宋" w:hAnsi="仿宋" w:hint="eastAsia"/>
                <w:b/>
                <w:sz w:val="28"/>
                <w:szCs w:val="28"/>
              </w:rPr>
              <w:t>六</w:t>
            </w:r>
            <w:r w:rsidRPr="00150DBD">
              <w:rPr>
                <w:rFonts w:ascii="仿宋" w:eastAsia="仿宋" w:hAnsi="仿宋"/>
                <w:b/>
                <w:sz w:val="28"/>
                <w:szCs w:val="28"/>
              </w:rPr>
              <w:t>章</w:t>
            </w:r>
            <w:r w:rsidRPr="00150DBD">
              <w:rPr>
                <w:rFonts w:ascii="Calibri" w:eastAsia="仿宋" w:hAnsi="Calibri" w:cs="Calibri"/>
                <w:b/>
                <w:sz w:val="28"/>
                <w:szCs w:val="28"/>
              </w:rPr>
              <w:t> </w:t>
            </w:r>
            <w:r w:rsidRPr="00150DBD">
              <w:rPr>
                <w:rFonts w:ascii="仿宋" w:eastAsia="仿宋" w:hAnsi="仿宋"/>
                <w:b/>
                <w:sz w:val="28"/>
                <w:szCs w:val="28"/>
              </w:rPr>
              <w:t>附</w:t>
            </w:r>
            <w:r w:rsidRPr="00150DBD">
              <w:rPr>
                <w:rFonts w:ascii="Calibri" w:eastAsia="仿宋" w:hAnsi="Calibri" w:cs="Calibri"/>
                <w:b/>
                <w:sz w:val="28"/>
                <w:szCs w:val="28"/>
              </w:rPr>
              <w:t> </w:t>
            </w:r>
            <w:r w:rsidRPr="00150DBD">
              <w:rPr>
                <w:rFonts w:ascii="仿宋" w:eastAsia="仿宋" w:hAnsi="仿宋"/>
                <w:b/>
                <w:sz w:val="28"/>
                <w:szCs w:val="28"/>
              </w:rPr>
              <w:t>则</w:t>
            </w:r>
          </w:p>
        </w:tc>
        <w:tc>
          <w:tcPr>
            <w:tcW w:w="2898" w:type="dxa"/>
          </w:tcPr>
          <w:p w:rsidR="00612AF2" w:rsidRPr="00150DBD" w:rsidRDefault="00150DBD" w:rsidP="00150DBD">
            <w:pPr>
              <w:jc w:val="left"/>
              <w:rPr>
                <w:rFonts w:ascii="仿宋" w:eastAsia="仿宋" w:hAnsi="仿宋"/>
                <w:sz w:val="28"/>
                <w:szCs w:val="28"/>
              </w:rPr>
            </w:pPr>
            <w:r w:rsidRPr="00150DBD">
              <w:rPr>
                <w:rFonts w:ascii="仿宋" w:eastAsia="仿宋" w:hAnsi="仿宋" w:hint="eastAsia"/>
                <w:sz w:val="28"/>
                <w:szCs w:val="28"/>
              </w:rPr>
              <w:t>无变化</w:t>
            </w:r>
          </w:p>
        </w:tc>
      </w:tr>
      <w:tr w:rsidR="00612AF2" w:rsidRPr="00612AF2" w:rsidTr="00150DBD">
        <w:tc>
          <w:tcPr>
            <w:tcW w:w="5525" w:type="dxa"/>
          </w:tcPr>
          <w:p w:rsidR="00150DBD" w:rsidRPr="00150DBD" w:rsidRDefault="00150DBD" w:rsidP="00150DBD">
            <w:pPr>
              <w:jc w:val="left"/>
              <w:rPr>
                <w:rFonts w:ascii="仿宋" w:eastAsia="仿宋" w:hAnsi="仿宋"/>
                <w:sz w:val="28"/>
                <w:szCs w:val="28"/>
              </w:rPr>
            </w:pPr>
            <w:bookmarkStart w:id="23" w:name="OLE_LINK82"/>
            <w:bookmarkStart w:id="24" w:name="OLE_LINK83"/>
            <w:r w:rsidRPr="00150DBD">
              <w:rPr>
                <w:rFonts w:ascii="仿宋" w:eastAsia="仿宋" w:hAnsi="仿宋"/>
                <w:bCs/>
                <w:sz w:val="28"/>
                <w:szCs w:val="28"/>
              </w:rPr>
              <w:lastRenderedPageBreak/>
              <w:t>第二十</w:t>
            </w:r>
            <w:r w:rsidRPr="00150DBD">
              <w:rPr>
                <w:rFonts w:ascii="仿宋" w:eastAsia="仿宋" w:hAnsi="仿宋" w:hint="eastAsia"/>
                <w:bCs/>
                <w:sz w:val="28"/>
                <w:szCs w:val="28"/>
              </w:rPr>
              <w:t>六</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hint="eastAsia"/>
                <w:sz w:val="28"/>
                <w:szCs w:val="28"/>
              </w:rPr>
              <w:t>上海电机学院</w:t>
            </w:r>
            <w:r w:rsidRPr="00150DBD">
              <w:rPr>
                <w:rFonts w:ascii="仿宋" w:eastAsia="仿宋" w:hAnsi="仿宋"/>
                <w:sz w:val="28"/>
                <w:szCs w:val="28"/>
              </w:rPr>
              <w:t>危险化学品申购表见本办法附件</w:t>
            </w:r>
            <w:r w:rsidRPr="00150DBD">
              <w:rPr>
                <w:rFonts w:ascii="仿宋" w:eastAsia="仿宋" w:hAnsi="仿宋" w:hint="eastAsia"/>
                <w:sz w:val="28"/>
                <w:szCs w:val="28"/>
              </w:rPr>
              <w:t>1</w:t>
            </w:r>
            <w:r w:rsidRPr="00150DBD">
              <w:rPr>
                <w:rFonts w:ascii="仿宋" w:eastAsia="仿宋" w:hAnsi="仿宋"/>
                <w:sz w:val="28"/>
                <w:szCs w:val="28"/>
              </w:rPr>
              <w:t>。</w:t>
            </w:r>
            <w:bookmarkEnd w:id="23"/>
            <w:bookmarkEnd w:id="24"/>
          </w:p>
          <w:p w:rsidR="00612AF2" w:rsidRPr="00150DBD" w:rsidRDefault="00150DBD" w:rsidP="0078361E">
            <w:pPr>
              <w:jc w:val="left"/>
              <w:rPr>
                <w:rFonts w:ascii="仿宋" w:eastAsia="仿宋" w:hAnsi="仿宋"/>
                <w:b/>
                <w:sz w:val="28"/>
                <w:szCs w:val="28"/>
              </w:rPr>
            </w:pPr>
            <w:r w:rsidRPr="00150DBD">
              <w:rPr>
                <w:rFonts w:ascii="仿宋" w:eastAsia="仿宋" w:hAnsi="仿宋"/>
                <w:sz w:val="28"/>
                <w:szCs w:val="28"/>
              </w:rPr>
              <w:t>在危险化学品安全管理方面，本办法中若有未尽事宜的，按国家、上海市的有关规定进行。</w:t>
            </w:r>
          </w:p>
        </w:tc>
        <w:tc>
          <w:tcPr>
            <w:tcW w:w="5527" w:type="dxa"/>
          </w:tcPr>
          <w:p w:rsidR="00150DBD" w:rsidRPr="00150DBD" w:rsidRDefault="00150DBD" w:rsidP="00150DBD">
            <w:pPr>
              <w:jc w:val="left"/>
              <w:rPr>
                <w:rFonts w:ascii="仿宋" w:eastAsia="仿宋" w:hAnsi="仿宋"/>
                <w:sz w:val="28"/>
                <w:szCs w:val="28"/>
              </w:rPr>
            </w:pPr>
            <w:r w:rsidRPr="00150DBD">
              <w:rPr>
                <w:rFonts w:ascii="仿宋" w:eastAsia="仿宋" w:hAnsi="仿宋"/>
                <w:bCs/>
                <w:sz w:val="28"/>
                <w:szCs w:val="28"/>
              </w:rPr>
              <w:t>第二十</w:t>
            </w:r>
            <w:r w:rsidRPr="00150DBD">
              <w:rPr>
                <w:rFonts w:ascii="仿宋" w:eastAsia="仿宋" w:hAnsi="仿宋" w:hint="eastAsia"/>
                <w:bCs/>
                <w:sz w:val="28"/>
                <w:szCs w:val="28"/>
              </w:rPr>
              <w:t>六</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hint="eastAsia"/>
                <w:sz w:val="28"/>
                <w:szCs w:val="28"/>
              </w:rPr>
              <w:t>上海电机学院</w:t>
            </w:r>
            <w:r w:rsidRPr="00150DBD">
              <w:rPr>
                <w:rFonts w:ascii="仿宋" w:eastAsia="仿宋" w:hAnsi="仿宋"/>
                <w:sz w:val="28"/>
                <w:szCs w:val="28"/>
              </w:rPr>
              <w:t>危险化学品申购表见本办法</w:t>
            </w:r>
            <w:r w:rsidR="0078361E">
              <w:rPr>
                <w:rFonts w:ascii="仿宋" w:eastAsia="仿宋" w:hAnsi="仿宋" w:hint="eastAsia"/>
                <w:sz w:val="28"/>
                <w:szCs w:val="28"/>
              </w:rPr>
              <w:t>附表</w:t>
            </w:r>
            <w:r w:rsidRPr="00150DBD">
              <w:rPr>
                <w:rFonts w:ascii="仿宋" w:eastAsia="仿宋" w:hAnsi="仿宋"/>
                <w:sz w:val="28"/>
                <w:szCs w:val="28"/>
              </w:rPr>
              <w:t>。</w:t>
            </w:r>
          </w:p>
          <w:p w:rsidR="00612AF2" w:rsidRPr="00150DBD" w:rsidRDefault="00150DBD" w:rsidP="0078361E">
            <w:pPr>
              <w:jc w:val="left"/>
              <w:rPr>
                <w:rFonts w:ascii="仿宋" w:eastAsia="仿宋" w:hAnsi="仿宋"/>
                <w:sz w:val="28"/>
                <w:szCs w:val="28"/>
              </w:rPr>
            </w:pPr>
            <w:r w:rsidRPr="00150DBD">
              <w:rPr>
                <w:rFonts w:ascii="仿宋" w:eastAsia="仿宋" w:hAnsi="仿宋"/>
                <w:sz w:val="28"/>
                <w:szCs w:val="28"/>
              </w:rPr>
              <w:t>在危险化学品安全管理方面，本办法中若有未尽事宜的，按国家、上海市的有关规定进行。</w:t>
            </w:r>
          </w:p>
        </w:tc>
        <w:tc>
          <w:tcPr>
            <w:tcW w:w="2898" w:type="dxa"/>
          </w:tcPr>
          <w:p w:rsidR="00612AF2" w:rsidRPr="00150DBD" w:rsidRDefault="0078361E" w:rsidP="00150DBD">
            <w:pPr>
              <w:jc w:val="left"/>
              <w:rPr>
                <w:rFonts w:ascii="仿宋" w:eastAsia="仿宋" w:hAnsi="仿宋"/>
                <w:sz w:val="28"/>
                <w:szCs w:val="28"/>
              </w:rPr>
            </w:pPr>
            <w:r>
              <w:rPr>
                <w:rFonts w:ascii="仿宋" w:eastAsia="仿宋" w:hAnsi="仿宋" w:hint="eastAsia"/>
                <w:sz w:val="28"/>
                <w:szCs w:val="28"/>
              </w:rPr>
              <w:t>附件1改为附表</w:t>
            </w:r>
          </w:p>
        </w:tc>
      </w:tr>
      <w:tr w:rsidR="00612AF2" w:rsidRPr="00612AF2" w:rsidTr="00150DBD">
        <w:tc>
          <w:tcPr>
            <w:tcW w:w="5525" w:type="dxa"/>
          </w:tcPr>
          <w:p w:rsidR="00612AF2" w:rsidRPr="00150DBD" w:rsidRDefault="00150DBD" w:rsidP="00150DBD">
            <w:pPr>
              <w:jc w:val="left"/>
              <w:rPr>
                <w:rFonts w:ascii="仿宋" w:eastAsia="仿宋" w:hAnsi="仿宋"/>
                <w:b/>
                <w:sz w:val="28"/>
                <w:szCs w:val="28"/>
              </w:rPr>
            </w:pPr>
            <w:r w:rsidRPr="00150DBD">
              <w:rPr>
                <w:rFonts w:ascii="仿宋" w:eastAsia="仿宋" w:hAnsi="仿宋"/>
                <w:bCs/>
                <w:sz w:val="28"/>
                <w:szCs w:val="28"/>
              </w:rPr>
              <w:t>第二十</w:t>
            </w:r>
            <w:r w:rsidRPr="00150DBD">
              <w:rPr>
                <w:rFonts w:ascii="仿宋" w:eastAsia="仿宋" w:hAnsi="仿宋" w:hint="eastAsia"/>
                <w:bCs/>
                <w:sz w:val="28"/>
                <w:szCs w:val="28"/>
              </w:rPr>
              <w:t>七</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本办法由</w:t>
            </w:r>
            <w:r w:rsidRPr="00150DBD">
              <w:rPr>
                <w:rFonts w:ascii="仿宋" w:eastAsia="仿宋" w:hAnsi="仿宋" w:hint="eastAsia"/>
                <w:sz w:val="28"/>
                <w:szCs w:val="28"/>
              </w:rPr>
              <w:t>资产与实验室管理</w:t>
            </w:r>
            <w:r w:rsidRPr="00150DBD">
              <w:rPr>
                <w:rFonts w:ascii="仿宋" w:eastAsia="仿宋" w:hAnsi="仿宋"/>
                <w:sz w:val="28"/>
                <w:szCs w:val="28"/>
              </w:rPr>
              <w:t>处负责解释。</w:t>
            </w:r>
          </w:p>
        </w:tc>
        <w:tc>
          <w:tcPr>
            <w:tcW w:w="5527" w:type="dxa"/>
          </w:tcPr>
          <w:p w:rsidR="00612AF2" w:rsidRPr="00150DBD" w:rsidRDefault="00150DBD" w:rsidP="00150DBD">
            <w:pPr>
              <w:jc w:val="left"/>
              <w:rPr>
                <w:rFonts w:ascii="仿宋" w:eastAsia="仿宋" w:hAnsi="仿宋"/>
                <w:sz w:val="28"/>
                <w:szCs w:val="28"/>
              </w:rPr>
            </w:pPr>
            <w:r w:rsidRPr="00150DBD">
              <w:rPr>
                <w:rFonts w:ascii="仿宋" w:eastAsia="仿宋" w:hAnsi="仿宋"/>
                <w:bCs/>
                <w:sz w:val="28"/>
                <w:szCs w:val="28"/>
              </w:rPr>
              <w:t>第二十</w:t>
            </w:r>
            <w:r w:rsidRPr="00150DBD">
              <w:rPr>
                <w:rFonts w:ascii="仿宋" w:eastAsia="仿宋" w:hAnsi="仿宋" w:hint="eastAsia"/>
                <w:bCs/>
                <w:sz w:val="28"/>
                <w:szCs w:val="28"/>
              </w:rPr>
              <w:t>七</w:t>
            </w:r>
            <w:r w:rsidRPr="00150DBD">
              <w:rPr>
                <w:rFonts w:ascii="仿宋" w:eastAsia="仿宋" w:hAnsi="仿宋"/>
                <w:bCs/>
                <w:sz w:val="28"/>
                <w:szCs w:val="28"/>
              </w:rPr>
              <w:t>条</w:t>
            </w:r>
            <w:r w:rsidRPr="00150DBD">
              <w:rPr>
                <w:rFonts w:ascii="Calibri" w:eastAsia="仿宋" w:hAnsi="Calibri" w:cs="Calibri"/>
                <w:sz w:val="28"/>
                <w:szCs w:val="28"/>
              </w:rPr>
              <w:t> </w:t>
            </w:r>
            <w:r w:rsidRPr="00150DBD">
              <w:rPr>
                <w:rFonts w:ascii="仿宋" w:eastAsia="仿宋" w:hAnsi="仿宋"/>
                <w:sz w:val="28"/>
                <w:szCs w:val="28"/>
              </w:rPr>
              <w:t>本办法</w:t>
            </w:r>
            <w:r w:rsidRPr="00150DBD">
              <w:rPr>
                <w:rFonts w:ascii="仿宋" w:eastAsia="仿宋" w:hAnsi="仿宋" w:hint="eastAsia"/>
                <w:sz w:val="28"/>
                <w:szCs w:val="28"/>
              </w:rPr>
              <w:t>自公布之日起施行，</w:t>
            </w:r>
            <w:r w:rsidRPr="00150DBD">
              <w:rPr>
                <w:rFonts w:ascii="仿宋" w:eastAsia="仿宋" w:hAnsi="仿宋"/>
                <w:sz w:val="28"/>
                <w:szCs w:val="28"/>
              </w:rPr>
              <w:t>由</w:t>
            </w:r>
            <w:r w:rsidRPr="00150DBD">
              <w:rPr>
                <w:rFonts w:ascii="仿宋" w:eastAsia="仿宋" w:hAnsi="仿宋" w:hint="eastAsia"/>
                <w:sz w:val="28"/>
                <w:szCs w:val="28"/>
              </w:rPr>
              <w:t>资产与实验室管理</w:t>
            </w:r>
            <w:r w:rsidRPr="00150DBD">
              <w:rPr>
                <w:rFonts w:ascii="仿宋" w:eastAsia="仿宋" w:hAnsi="仿宋"/>
                <w:sz w:val="28"/>
                <w:szCs w:val="28"/>
              </w:rPr>
              <w:t>处负责解释。</w:t>
            </w:r>
          </w:p>
        </w:tc>
        <w:tc>
          <w:tcPr>
            <w:tcW w:w="2898" w:type="dxa"/>
          </w:tcPr>
          <w:p w:rsidR="00612AF2" w:rsidRPr="00150DBD" w:rsidRDefault="00150DBD" w:rsidP="00150DBD">
            <w:pPr>
              <w:jc w:val="left"/>
              <w:rPr>
                <w:rFonts w:ascii="仿宋" w:eastAsia="仿宋" w:hAnsi="仿宋"/>
                <w:sz w:val="28"/>
                <w:szCs w:val="28"/>
              </w:rPr>
            </w:pPr>
            <w:r w:rsidRPr="00150DBD">
              <w:rPr>
                <w:rFonts w:ascii="仿宋" w:eastAsia="仿宋" w:hAnsi="仿宋" w:hint="eastAsia"/>
                <w:sz w:val="28"/>
                <w:szCs w:val="28"/>
              </w:rPr>
              <w:t>措辞变化</w:t>
            </w:r>
          </w:p>
        </w:tc>
      </w:tr>
    </w:tbl>
    <w:p w:rsidR="00A331CD" w:rsidRDefault="00A331CD" w:rsidP="00150DBD">
      <w:pPr>
        <w:spacing w:line="480" w:lineRule="exact"/>
        <w:jc w:val="left"/>
        <w:rPr>
          <w:rFonts w:ascii="宋体" w:hAnsi="宋体"/>
          <w:b/>
          <w:sz w:val="24"/>
        </w:rPr>
        <w:sectPr w:rsidR="00A331CD" w:rsidSect="00612AF2">
          <w:pgSz w:w="16840" w:h="11900" w:orient="landscape"/>
          <w:pgMar w:top="1800" w:right="1440" w:bottom="1800" w:left="1440" w:header="851" w:footer="992" w:gutter="0"/>
          <w:cols w:space="425"/>
          <w:docGrid w:type="lines" w:linePitch="312"/>
        </w:sectPr>
      </w:pPr>
    </w:p>
    <w:p w:rsidR="00150DBD" w:rsidRDefault="00150DBD" w:rsidP="00150DBD">
      <w:pPr>
        <w:spacing w:line="480" w:lineRule="exact"/>
        <w:jc w:val="left"/>
        <w:rPr>
          <w:rFonts w:ascii="宋体" w:hAnsi="宋体"/>
          <w:szCs w:val="21"/>
        </w:rPr>
      </w:pPr>
      <w:r>
        <w:rPr>
          <w:rFonts w:ascii="宋体" w:hAnsi="宋体"/>
          <w:b/>
          <w:sz w:val="24"/>
        </w:rPr>
        <w:lastRenderedPageBreak/>
        <w:t>附</w:t>
      </w:r>
      <w:r>
        <w:rPr>
          <w:rFonts w:ascii="宋体" w:hAnsi="宋体" w:hint="eastAsia"/>
          <w:b/>
          <w:sz w:val="24"/>
        </w:rPr>
        <w:t>表</w:t>
      </w:r>
      <w:bookmarkStart w:id="25" w:name="_GoBack"/>
      <w:bookmarkEnd w:id="25"/>
    </w:p>
    <w:p w:rsidR="00150DBD" w:rsidRDefault="00150DBD" w:rsidP="00150DBD">
      <w:pPr>
        <w:spacing w:line="480" w:lineRule="exact"/>
        <w:jc w:val="center"/>
        <w:rPr>
          <w:rFonts w:ascii="宋体" w:hAnsi="宋体"/>
          <w:sz w:val="28"/>
          <w:szCs w:val="28"/>
        </w:rPr>
      </w:pPr>
      <w:r>
        <w:rPr>
          <w:rFonts w:ascii="宋体" w:hAnsi="宋体" w:hint="eastAsia"/>
          <w:bCs/>
          <w:sz w:val="28"/>
          <w:szCs w:val="28"/>
        </w:rPr>
        <w:t>上海电机学院</w:t>
      </w:r>
      <w:r>
        <w:rPr>
          <w:rFonts w:ascii="宋体" w:hAnsi="宋体"/>
          <w:bCs/>
          <w:sz w:val="28"/>
          <w:szCs w:val="28"/>
        </w:rPr>
        <w:t>危险化学品申购表</w:t>
      </w:r>
    </w:p>
    <w:p w:rsidR="00150DBD" w:rsidRDefault="00150DBD" w:rsidP="00150DBD">
      <w:pPr>
        <w:spacing w:line="480" w:lineRule="exact"/>
        <w:jc w:val="center"/>
        <w:rPr>
          <w:rFonts w:ascii="宋体" w:hAnsi="宋体"/>
          <w:szCs w:val="21"/>
        </w:rPr>
      </w:pPr>
      <w:r>
        <w:rPr>
          <w:rFonts w:ascii="宋体" w:hAnsi="宋体"/>
          <w:szCs w:val="21"/>
        </w:rPr>
        <w:t>申请日期：</w:t>
      </w:r>
      <w:r>
        <w:rPr>
          <w:rFonts w:ascii="宋体" w:hAnsi="宋体"/>
          <w:szCs w:val="21"/>
        </w:rPr>
        <w:t>     </w:t>
      </w:r>
      <w:r>
        <w:rPr>
          <w:rFonts w:ascii="宋体" w:hAnsi="宋体"/>
          <w:szCs w:val="21"/>
        </w:rPr>
        <w:t>年</w:t>
      </w:r>
      <w:r>
        <w:rPr>
          <w:rFonts w:ascii="宋体" w:hAnsi="宋体"/>
          <w:szCs w:val="21"/>
        </w:rPr>
        <w:t>     </w:t>
      </w:r>
      <w:r>
        <w:rPr>
          <w:rFonts w:ascii="宋体" w:hAnsi="宋体"/>
          <w:szCs w:val="21"/>
        </w:rPr>
        <w:t>月</w:t>
      </w:r>
      <w:r>
        <w:rPr>
          <w:rFonts w:ascii="宋体" w:hAnsi="宋体"/>
          <w:szCs w:val="21"/>
        </w:rPr>
        <w:t>     </w:t>
      </w:r>
      <w:r>
        <w:rPr>
          <w:rFonts w:ascii="宋体" w:hAnsi="宋体"/>
          <w:szCs w:val="21"/>
        </w:rPr>
        <w:t>日</w:t>
      </w:r>
      <w:r>
        <w:rPr>
          <w:rFonts w:ascii="宋体" w:hAnsi="宋体"/>
          <w:szCs w:val="21"/>
        </w:rPr>
        <w:t>     </w:t>
      </w:r>
      <w:r>
        <w:rPr>
          <w:rFonts w:ascii="宋体" w:hAnsi="宋体"/>
          <w:szCs w:val="21"/>
        </w:rPr>
        <w:t>编号：</w:t>
      </w:r>
    </w:p>
    <w:tbl>
      <w:tblPr>
        <w:tblW w:w="0" w:type="auto"/>
        <w:jc w:val="center"/>
        <w:tblLayout w:type="fixed"/>
        <w:tblCellMar>
          <w:left w:w="0" w:type="dxa"/>
          <w:right w:w="0" w:type="dxa"/>
        </w:tblCellMar>
        <w:tblLook w:val="0000" w:firstRow="0" w:lastRow="0" w:firstColumn="0" w:lastColumn="0" w:noHBand="0" w:noVBand="0"/>
      </w:tblPr>
      <w:tblGrid>
        <w:gridCol w:w="996"/>
        <w:gridCol w:w="1523"/>
        <w:gridCol w:w="1237"/>
        <w:gridCol w:w="592"/>
        <w:gridCol w:w="716"/>
        <w:gridCol w:w="1201"/>
        <w:gridCol w:w="1117"/>
        <w:gridCol w:w="1149"/>
      </w:tblGrid>
      <w:tr w:rsidR="00150DBD" w:rsidTr="00F263B9">
        <w:trPr>
          <w:trHeight w:val="519"/>
          <w:jc w:val="center"/>
        </w:trPr>
        <w:tc>
          <w:tcPr>
            <w:tcW w:w="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使用</w:t>
            </w:r>
          </w:p>
          <w:p w:rsidR="00150DBD" w:rsidRDefault="00150DBD" w:rsidP="00F263B9">
            <w:pPr>
              <w:jc w:val="center"/>
              <w:rPr>
                <w:rFonts w:ascii="宋体" w:hAnsi="宋体"/>
                <w:szCs w:val="21"/>
              </w:rPr>
            </w:pPr>
            <w:r>
              <w:rPr>
                <w:rFonts w:ascii="宋体" w:hAnsi="宋体"/>
                <w:szCs w:val="21"/>
              </w:rPr>
              <w:t>部门</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用</w:t>
            </w:r>
            <w:r>
              <w:rPr>
                <w:rFonts w:ascii="宋体" w:hAnsi="宋体"/>
                <w:szCs w:val="21"/>
              </w:rPr>
              <w:t xml:space="preserve"> </w:t>
            </w:r>
            <w:r>
              <w:rPr>
                <w:rFonts w:ascii="宋体" w:hAnsi="宋体"/>
                <w:szCs w:val="21"/>
              </w:rPr>
              <w:t>途</w:t>
            </w:r>
          </w:p>
        </w:tc>
        <w:tc>
          <w:tcPr>
            <w:tcW w:w="477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p w:rsidR="00150DBD" w:rsidRDefault="00150DBD" w:rsidP="00F263B9">
            <w:pPr>
              <w:jc w:val="center"/>
              <w:rPr>
                <w:rFonts w:ascii="宋体" w:hAnsi="宋体"/>
                <w:szCs w:val="21"/>
              </w:rPr>
            </w:pPr>
            <w:r>
              <w:rPr>
                <w:rFonts w:ascii="宋体" w:hAnsi="宋体"/>
                <w:szCs w:val="21"/>
              </w:rPr>
              <w:t> </w:t>
            </w:r>
          </w:p>
        </w:tc>
      </w:tr>
      <w:tr w:rsidR="00150DBD" w:rsidTr="00F263B9">
        <w:trPr>
          <w:trHeight w:val="519"/>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序号</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物</w:t>
            </w:r>
            <w:r>
              <w:rPr>
                <w:rFonts w:ascii="宋体" w:hAnsi="宋体"/>
                <w:szCs w:val="21"/>
              </w:rPr>
              <w:t xml:space="preserve"> </w:t>
            </w:r>
            <w:r>
              <w:rPr>
                <w:rFonts w:ascii="宋体" w:hAnsi="宋体"/>
                <w:szCs w:val="21"/>
              </w:rPr>
              <w:t>品</w:t>
            </w:r>
            <w:r>
              <w:rPr>
                <w:rFonts w:ascii="宋体" w:hAnsi="宋体"/>
                <w:szCs w:val="21"/>
              </w:rPr>
              <w:t xml:space="preserve"> </w:t>
            </w:r>
            <w:r>
              <w:rPr>
                <w:rFonts w:ascii="宋体" w:hAnsi="宋体"/>
                <w:szCs w:val="21"/>
              </w:rPr>
              <w:t>名</w:t>
            </w:r>
            <w:r>
              <w:rPr>
                <w:rFonts w:ascii="宋体" w:hAnsi="宋体"/>
                <w:szCs w:val="21"/>
              </w:rPr>
              <w:t xml:space="preserve"> </w:t>
            </w:r>
            <w:r>
              <w:rPr>
                <w:rFonts w:ascii="宋体" w:hAnsi="宋体"/>
                <w:szCs w:val="21"/>
              </w:rPr>
              <w:t>称</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物品规格</w:t>
            </w:r>
          </w:p>
        </w:tc>
        <w:tc>
          <w:tcPr>
            <w:tcW w:w="130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危险品种类</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现存数量</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申购数量</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使用数量</w:t>
            </w:r>
          </w:p>
        </w:tc>
      </w:tr>
      <w:tr w:rsidR="00150DBD" w:rsidTr="00F263B9">
        <w:trPr>
          <w:trHeight w:val="519"/>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1</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30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r>
      <w:tr w:rsidR="00150DBD" w:rsidTr="00F263B9">
        <w:trPr>
          <w:trHeight w:val="519"/>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2</w:t>
            </w:r>
          </w:p>
        </w:tc>
        <w:tc>
          <w:tcPr>
            <w:tcW w:w="1523"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237"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30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c>
          <w:tcPr>
            <w:tcW w:w="1149" w:type="dxa"/>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 </w:t>
            </w:r>
          </w:p>
        </w:tc>
      </w:tr>
      <w:tr w:rsidR="00150DBD" w:rsidTr="00F263B9">
        <w:trPr>
          <w:trHeight w:val="519"/>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使用人承诺</w:t>
            </w:r>
          </w:p>
        </w:tc>
        <w:tc>
          <w:tcPr>
            <w:tcW w:w="7535"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left"/>
              <w:rPr>
                <w:rFonts w:ascii="宋体" w:hAnsi="宋体"/>
                <w:szCs w:val="21"/>
              </w:rPr>
            </w:pPr>
            <w:r>
              <w:rPr>
                <w:rFonts w:ascii="宋体" w:hAnsi="宋体"/>
                <w:szCs w:val="21"/>
              </w:rPr>
              <w:t>我承诺严格执行学校有关危险化学品</w:t>
            </w:r>
            <w:r>
              <w:rPr>
                <w:rFonts w:ascii="宋体" w:hAnsi="宋体" w:hint="eastAsia"/>
                <w:szCs w:val="21"/>
              </w:rPr>
              <w:t>的</w:t>
            </w:r>
            <w:r>
              <w:rPr>
                <w:rFonts w:ascii="宋体" w:hAnsi="宋体"/>
                <w:szCs w:val="21"/>
              </w:rPr>
              <w:t>管理规定，做好安全防范工作。保证所申购的物品用于教学和科研实验用途，如有违反，后果自负。</w:t>
            </w:r>
          </w:p>
          <w:p w:rsidR="00150DBD" w:rsidRDefault="00150DBD" w:rsidP="00F263B9">
            <w:pPr>
              <w:jc w:val="left"/>
              <w:rPr>
                <w:rFonts w:ascii="宋体" w:hAnsi="宋体"/>
                <w:szCs w:val="21"/>
              </w:rPr>
            </w:pPr>
            <w:r>
              <w:rPr>
                <w:rFonts w:ascii="宋体" w:hAnsi="宋体"/>
                <w:szCs w:val="21"/>
              </w:rPr>
              <w:t>使用人签名：</w:t>
            </w:r>
            <w:r>
              <w:rPr>
                <w:rFonts w:ascii="宋体" w:hAnsi="宋体"/>
                <w:szCs w:val="21"/>
              </w:rPr>
              <w:t>     </w:t>
            </w:r>
            <w:r>
              <w:rPr>
                <w:rFonts w:ascii="宋体" w:hAnsi="宋体"/>
                <w:szCs w:val="21"/>
              </w:rPr>
              <w:t>联系电话：</w:t>
            </w:r>
          </w:p>
          <w:p w:rsidR="00150DBD" w:rsidRDefault="00150DBD" w:rsidP="00F263B9">
            <w:pPr>
              <w:jc w:val="left"/>
              <w:rPr>
                <w:rFonts w:ascii="宋体" w:hAnsi="宋体"/>
                <w:szCs w:val="21"/>
              </w:rPr>
            </w:pPr>
            <w:r>
              <w:rPr>
                <w:rFonts w:ascii="宋体" w:hAnsi="宋体"/>
                <w:szCs w:val="21"/>
              </w:rPr>
              <w:t>              </w:t>
            </w:r>
            <w:r>
              <w:rPr>
                <w:rFonts w:ascii="宋体" w:hAnsi="宋体"/>
                <w:szCs w:val="21"/>
              </w:rPr>
              <w:t>年</w:t>
            </w:r>
            <w:r>
              <w:rPr>
                <w:rFonts w:ascii="宋体" w:hAnsi="宋体"/>
                <w:szCs w:val="21"/>
              </w:rPr>
              <w:t>    </w:t>
            </w:r>
            <w:r>
              <w:rPr>
                <w:rFonts w:ascii="宋体" w:hAnsi="宋体"/>
                <w:szCs w:val="21"/>
              </w:rPr>
              <w:t>月</w:t>
            </w:r>
            <w:r>
              <w:rPr>
                <w:rFonts w:ascii="宋体" w:hAnsi="宋体"/>
                <w:szCs w:val="21"/>
              </w:rPr>
              <w:t>    </w:t>
            </w:r>
            <w:r>
              <w:rPr>
                <w:rFonts w:ascii="宋体" w:hAnsi="宋体"/>
                <w:szCs w:val="21"/>
              </w:rPr>
              <w:t>日</w:t>
            </w:r>
          </w:p>
        </w:tc>
      </w:tr>
      <w:tr w:rsidR="00150DBD" w:rsidTr="00F263B9">
        <w:trPr>
          <w:trHeight w:val="519"/>
          <w:jc w:val="center"/>
        </w:trPr>
        <w:tc>
          <w:tcPr>
            <w:tcW w:w="9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center"/>
              <w:rPr>
                <w:rFonts w:ascii="宋体" w:hAnsi="宋体"/>
                <w:szCs w:val="21"/>
              </w:rPr>
            </w:pPr>
            <w:r>
              <w:rPr>
                <w:rFonts w:ascii="宋体" w:hAnsi="宋体"/>
                <w:szCs w:val="21"/>
              </w:rPr>
              <w:t>实验</w:t>
            </w:r>
            <w:r>
              <w:rPr>
                <w:rFonts w:ascii="宋体" w:hAnsi="宋体" w:hint="eastAsia"/>
                <w:szCs w:val="21"/>
              </w:rPr>
              <w:t>中心主任</w:t>
            </w:r>
            <w:r>
              <w:rPr>
                <w:rFonts w:ascii="宋体" w:hAnsi="宋体"/>
                <w:szCs w:val="21"/>
              </w:rPr>
              <w:t>承诺</w:t>
            </w:r>
          </w:p>
        </w:tc>
        <w:tc>
          <w:tcPr>
            <w:tcW w:w="7535"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left"/>
              <w:rPr>
                <w:rFonts w:ascii="宋体" w:hAnsi="宋体"/>
                <w:szCs w:val="21"/>
              </w:rPr>
            </w:pPr>
            <w:r>
              <w:rPr>
                <w:rFonts w:ascii="宋体" w:hAnsi="宋体"/>
                <w:szCs w:val="21"/>
              </w:rPr>
              <w:t>本实验室此次所购危险物品数量适当。承诺严格按照学校有关危险化学品</w:t>
            </w:r>
            <w:r>
              <w:rPr>
                <w:rFonts w:ascii="宋体" w:hAnsi="宋体" w:hint="eastAsia"/>
                <w:szCs w:val="21"/>
              </w:rPr>
              <w:t>的</w:t>
            </w:r>
            <w:r>
              <w:rPr>
                <w:rFonts w:ascii="宋体" w:hAnsi="宋体"/>
                <w:szCs w:val="21"/>
              </w:rPr>
              <w:t>管理规定，对所申购危险物品的使用和保管进行有效监管</w:t>
            </w:r>
          </w:p>
          <w:p w:rsidR="00150DBD" w:rsidRDefault="00150DBD" w:rsidP="00F263B9">
            <w:pPr>
              <w:jc w:val="left"/>
              <w:rPr>
                <w:rFonts w:ascii="宋体" w:hAnsi="宋体"/>
                <w:szCs w:val="21"/>
              </w:rPr>
            </w:pPr>
            <w:r>
              <w:rPr>
                <w:rFonts w:ascii="宋体" w:hAnsi="宋体"/>
                <w:szCs w:val="21"/>
              </w:rPr>
              <w:t>实验</w:t>
            </w:r>
            <w:r>
              <w:rPr>
                <w:rFonts w:ascii="宋体" w:hAnsi="宋体" w:hint="eastAsia"/>
                <w:szCs w:val="21"/>
              </w:rPr>
              <w:t>中心主任</w:t>
            </w:r>
            <w:r>
              <w:rPr>
                <w:rFonts w:ascii="宋体" w:hAnsi="宋体"/>
                <w:szCs w:val="21"/>
              </w:rPr>
              <w:t>签名：</w:t>
            </w:r>
            <w:r>
              <w:rPr>
                <w:rFonts w:ascii="宋体" w:hAnsi="宋体"/>
                <w:szCs w:val="21"/>
              </w:rPr>
              <w:t>       </w:t>
            </w:r>
            <w:r>
              <w:rPr>
                <w:rFonts w:ascii="宋体" w:hAnsi="宋体"/>
                <w:szCs w:val="21"/>
              </w:rPr>
              <w:t>联系电话：</w:t>
            </w:r>
            <w:r>
              <w:rPr>
                <w:rFonts w:ascii="宋体" w:hAnsi="宋体"/>
                <w:szCs w:val="21"/>
              </w:rPr>
              <w:t> </w:t>
            </w:r>
          </w:p>
          <w:p w:rsidR="00150DBD" w:rsidRDefault="00150DBD" w:rsidP="00F263B9">
            <w:pPr>
              <w:ind w:firstLineChars="300" w:firstLine="630"/>
              <w:jc w:val="left"/>
              <w:rPr>
                <w:rFonts w:ascii="宋体" w:hAnsi="宋体"/>
                <w:szCs w:val="21"/>
              </w:rPr>
            </w:pPr>
            <w:r>
              <w:rPr>
                <w:rFonts w:ascii="宋体" w:hAnsi="宋体"/>
                <w:szCs w:val="21"/>
              </w:rPr>
              <w:t>           </w:t>
            </w:r>
            <w:r>
              <w:rPr>
                <w:rFonts w:ascii="宋体" w:hAnsi="宋体"/>
                <w:szCs w:val="21"/>
              </w:rPr>
              <w:t>年</w:t>
            </w:r>
            <w:r>
              <w:rPr>
                <w:rFonts w:ascii="宋体" w:hAnsi="宋体"/>
                <w:szCs w:val="21"/>
              </w:rPr>
              <w:t>    </w:t>
            </w:r>
            <w:r>
              <w:rPr>
                <w:rFonts w:ascii="宋体" w:hAnsi="宋体"/>
                <w:szCs w:val="21"/>
              </w:rPr>
              <w:t>月</w:t>
            </w:r>
            <w:r>
              <w:rPr>
                <w:rFonts w:ascii="宋体" w:hAnsi="宋体"/>
                <w:szCs w:val="21"/>
              </w:rPr>
              <w:t>    </w:t>
            </w:r>
            <w:r>
              <w:rPr>
                <w:rFonts w:ascii="宋体" w:hAnsi="宋体"/>
                <w:szCs w:val="21"/>
              </w:rPr>
              <w:t>日</w:t>
            </w:r>
          </w:p>
        </w:tc>
      </w:tr>
      <w:tr w:rsidR="00150DBD" w:rsidTr="00F263B9">
        <w:trPr>
          <w:trHeight w:val="519"/>
          <w:jc w:val="center"/>
        </w:trPr>
        <w:tc>
          <w:tcPr>
            <w:tcW w:w="853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left"/>
              <w:rPr>
                <w:rFonts w:ascii="宋体" w:hAnsi="宋体"/>
                <w:szCs w:val="21"/>
              </w:rPr>
            </w:pPr>
            <w:r>
              <w:rPr>
                <w:rFonts w:ascii="宋体" w:hAnsi="宋体" w:hint="eastAsia"/>
                <w:szCs w:val="21"/>
              </w:rPr>
              <w:t>二级</w:t>
            </w:r>
            <w:r>
              <w:rPr>
                <w:rFonts w:ascii="宋体" w:hAnsi="宋体"/>
                <w:szCs w:val="21"/>
              </w:rPr>
              <w:t>学院</w:t>
            </w:r>
            <w:r>
              <w:rPr>
                <w:rFonts w:ascii="宋体" w:hAnsi="宋体" w:hint="eastAsia"/>
                <w:szCs w:val="21"/>
              </w:rPr>
              <w:t>负责人</w:t>
            </w:r>
            <w:r>
              <w:rPr>
                <w:rFonts w:ascii="宋体" w:hAnsi="宋体"/>
                <w:szCs w:val="21"/>
              </w:rPr>
              <w:t>意见：</w:t>
            </w:r>
          </w:p>
          <w:p w:rsidR="00150DBD" w:rsidRDefault="00150DBD" w:rsidP="00F263B9">
            <w:pPr>
              <w:ind w:firstLineChars="200" w:firstLine="420"/>
              <w:jc w:val="left"/>
              <w:rPr>
                <w:rFonts w:ascii="宋体" w:hAnsi="宋体"/>
                <w:szCs w:val="21"/>
              </w:rPr>
            </w:pPr>
            <w:r>
              <w:rPr>
                <w:rFonts w:ascii="宋体" w:hAnsi="宋体"/>
                <w:szCs w:val="21"/>
              </w:rPr>
              <w:t>经审核本单位所申购的危险物品将全部用于教学和科研实验。</w:t>
            </w:r>
          </w:p>
          <w:p w:rsidR="00150DBD" w:rsidRDefault="00150DBD" w:rsidP="00F263B9">
            <w:pPr>
              <w:ind w:firstLineChars="1700" w:firstLine="3570"/>
              <w:rPr>
                <w:rFonts w:ascii="宋体" w:hAnsi="宋体"/>
                <w:szCs w:val="21"/>
              </w:rPr>
            </w:pPr>
            <w:r>
              <w:rPr>
                <w:rFonts w:ascii="宋体" w:hAnsi="宋体" w:hint="eastAsia"/>
                <w:szCs w:val="21"/>
              </w:rPr>
              <w:t>二级学院负责人</w:t>
            </w:r>
            <w:r>
              <w:rPr>
                <w:rFonts w:ascii="宋体" w:hAnsi="宋体"/>
                <w:szCs w:val="21"/>
              </w:rPr>
              <w:t>签名：</w:t>
            </w:r>
          </w:p>
          <w:p w:rsidR="00150DBD" w:rsidRDefault="00150DBD" w:rsidP="00F263B9">
            <w:pPr>
              <w:ind w:firstLineChars="1700" w:firstLine="3570"/>
              <w:rPr>
                <w:rFonts w:ascii="宋体" w:hAnsi="宋体"/>
                <w:szCs w:val="21"/>
              </w:rPr>
            </w:pPr>
            <w:r>
              <w:rPr>
                <w:rFonts w:ascii="宋体" w:hAnsi="宋体" w:hint="eastAsia"/>
                <w:szCs w:val="21"/>
              </w:rPr>
              <w:t>盖章</w:t>
            </w:r>
          </w:p>
          <w:p w:rsidR="00150DBD" w:rsidRDefault="00150DBD" w:rsidP="00F263B9">
            <w:pPr>
              <w:jc w:val="center"/>
              <w:rPr>
                <w:rFonts w:ascii="宋体" w:hAnsi="宋体"/>
                <w:szCs w:val="21"/>
              </w:rPr>
            </w:pPr>
            <w:r>
              <w:rPr>
                <w:rFonts w:ascii="宋体" w:hAnsi="宋体"/>
                <w:szCs w:val="21"/>
              </w:rPr>
              <w:t>                                </w:t>
            </w:r>
            <w:r>
              <w:rPr>
                <w:rFonts w:ascii="宋体" w:hAnsi="宋体"/>
                <w:szCs w:val="21"/>
              </w:rPr>
              <w:t>年</w:t>
            </w:r>
            <w:r>
              <w:rPr>
                <w:rFonts w:ascii="宋体" w:hAnsi="宋体"/>
                <w:szCs w:val="21"/>
              </w:rPr>
              <w:t>    </w:t>
            </w:r>
            <w:r>
              <w:rPr>
                <w:rFonts w:ascii="宋体" w:hAnsi="宋体"/>
                <w:szCs w:val="21"/>
              </w:rPr>
              <w:t>月</w:t>
            </w:r>
            <w:r>
              <w:rPr>
                <w:rFonts w:ascii="宋体" w:hAnsi="宋体"/>
                <w:szCs w:val="21"/>
              </w:rPr>
              <w:t>    </w:t>
            </w:r>
            <w:r>
              <w:rPr>
                <w:rFonts w:ascii="宋体" w:hAnsi="宋体"/>
                <w:szCs w:val="21"/>
              </w:rPr>
              <w:t>日</w:t>
            </w:r>
          </w:p>
          <w:p w:rsidR="00150DBD" w:rsidRDefault="00150DBD" w:rsidP="00F263B9">
            <w:pPr>
              <w:jc w:val="left"/>
              <w:rPr>
                <w:rFonts w:ascii="宋体" w:hAnsi="宋体"/>
                <w:szCs w:val="21"/>
              </w:rPr>
            </w:pPr>
            <w:r>
              <w:rPr>
                <w:rFonts w:ascii="宋体" w:hAnsi="宋体"/>
                <w:szCs w:val="21"/>
              </w:rPr>
              <w:t>盖章</w:t>
            </w:r>
          </w:p>
        </w:tc>
      </w:tr>
      <w:tr w:rsidR="00150DBD" w:rsidTr="00F263B9">
        <w:trPr>
          <w:trHeight w:val="519"/>
          <w:jc w:val="center"/>
        </w:trPr>
        <w:tc>
          <w:tcPr>
            <w:tcW w:w="434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50DBD" w:rsidRDefault="00150DBD" w:rsidP="00F263B9">
            <w:pPr>
              <w:jc w:val="left"/>
              <w:rPr>
                <w:rFonts w:ascii="宋体" w:hAnsi="宋体"/>
                <w:szCs w:val="21"/>
              </w:rPr>
            </w:pPr>
            <w:r>
              <w:rPr>
                <w:rFonts w:ascii="宋体" w:hAnsi="宋体" w:hint="eastAsia"/>
                <w:szCs w:val="21"/>
              </w:rPr>
              <w:t>资产与实验室</w:t>
            </w:r>
            <w:r>
              <w:rPr>
                <w:rFonts w:ascii="宋体" w:hAnsi="宋体"/>
                <w:szCs w:val="21"/>
              </w:rPr>
              <w:t>管理处意见：</w:t>
            </w:r>
          </w:p>
          <w:p w:rsidR="00150DBD" w:rsidRDefault="00150DBD" w:rsidP="00F263B9">
            <w:pPr>
              <w:ind w:firstLineChars="200" w:firstLine="420"/>
              <w:jc w:val="left"/>
              <w:rPr>
                <w:rFonts w:ascii="宋体" w:hAnsi="宋体"/>
                <w:szCs w:val="21"/>
              </w:rPr>
            </w:pPr>
          </w:p>
          <w:p w:rsidR="00150DBD" w:rsidRDefault="00150DBD" w:rsidP="00F263B9">
            <w:pPr>
              <w:ind w:firstLineChars="200" w:firstLine="420"/>
              <w:jc w:val="left"/>
              <w:rPr>
                <w:rFonts w:ascii="宋体" w:hAnsi="宋体"/>
                <w:szCs w:val="21"/>
              </w:rPr>
            </w:pPr>
            <w:r>
              <w:rPr>
                <w:rFonts w:ascii="宋体" w:hAnsi="宋体" w:hint="eastAsia"/>
                <w:szCs w:val="21"/>
              </w:rPr>
              <w:t>申购之危险物品</w:t>
            </w:r>
            <w:r>
              <w:rPr>
                <w:rFonts w:ascii="宋体" w:hAnsi="宋体"/>
                <w:szCs w:val="21"/>
              </w:rPr>
              <w:t>必须确保用于教学或科研实验，</w:t>
            </w:r>
            <w:r>
              <w:rPr>
                <w:rFonts w:ascii="宋体" w:hAnsi="宋体" w:hint="eastAsia"/>
                <w:szCs w:val="21"/>
              </w:rPr>
              <w:t>使用单位应</w:t>
            </w:r>
            <w:r>
              <w:rPr>
                <w:rFonts w:ascii="宋体" w:hAnsi="宋体"/>
                <w:szCs w:val="21"/>
              </w:rPr>
              <w:t>遵守《</w:t>
            </w:r>
            <w:r>
              <w:rPr>
                <w:rFonts w:ascii="宋体" w:hAnsi="宋体" w:hint="eastAsia"/>
                <w:szCs w:val="21"/>
              </w:rPr>
              <w:t>上海电机学院实验室</w:t>
            </w:r>
            <w:r>
              <w:rPr>
                <w:rFonts w:ascii="宋体" w:hAnsi="宋体"/>
                <w:szCs w:val="21"/>
              </w:rPr>
              <w:t>危险化学品安全管理办法》中的有关规定。</w:t>
            </w:r>
          </w:p>
          <w:p w:rsidR="00150DBD" w:rsidRDefault="00150DBD" w:rsidP="00F263B9">
            <w:pPr>
              <w:jc w:val="left"/>
              <w:rPr>
                <w:rFonts w:ascii="宋体" w:hAnsi="宋体"/>
                <w:szCs w:val="21"/>
              </w:rPr>
            </w:pPr>
            <w:r>
              <w:rPr>
                <w:rFonts w:ascii="宋体" w:hAnsi="宋体"/>
                <w:szCs w:val="21"/>
              </w:rPr>
              <w:t xml:space="preserve">   </w:t>
            </w:r>
          </w:p>
          <w:p w:rsidR="00150DBD" w:rsidRDefault="00150DBD" w:rsidP="00F263B9">
            <w:pPr>
              <w:wordWrap w:val="0"/>
              <w:ind w:right="840"/>
              <w:jc w:val="right"/>
              <w:rPr>
                <w:rFonts w:ascii="宋体" w:hAnsi="宋体"/>
                <w:szCs w:val="21"/>
              </w:rPr>
            </w:pPr>
            <w:r>
              <w:rPr>
                <w:rFonts w:ascii="宋体" w:hAnsi="宋体"/>
                <w:szCs w:val="21"/>
              </w:rPr>
              <w:t>部门负责人签名：</w:t>
            </w:r>
            <w:r>
              <w:rPr>
                <w:rFonts w:ascii="宋体" w:hAnsi="宋体" w:hint="eastAsia"/>
                <w:szCs w:val="21"/>
              </w:rPr>
              <w:t xml:space="preserve"> </w:t>
            </w:r>
            <w:r>
              <w:rPr>
                <w:rFonts w:ascii="宋体" w:hAnsi="宋体"/>
                <w:szCs w:val="21"/>
              </w:rPr>
              <w:t xml:space="preserve"> </w:t>
            </w:r>
          </w:p>
          <w:p w:rsidR="00150DBD" w:rsidRDefault="00150DBD" w:rsidP="00F263B9">
            <w:pPr>
              <w:ind w:right="1680" w:firstLineChars="700" w:firstLine="1470"/>
              <w:rPr>
                <w:rFonts w:ascii="宋体" w:hAnsi="宋体"/>
                <w:szCs w:val="21"/>
              </w:rPr>
            </w:pPr>
            <w:r>
              <w:rPr>
                <w:rFonts w:ascii="宋体" w:hAnsi="宋体"/>
                <w:szCs w:val="21"/>
              </w:rPr>
              <w:t>盖章</w:t>
            </w:r>
            <w:r>
              <w:rPr>
                <w:rFonts w:ascii="宋体" w:hAnsi="宋体"/>
                <w:szCs w:val="21"/>
              </w:rPr>
              <w:t xml:space="preserve">       </w:t>
            </w:r>
          </w:p>
          <w:p w:rsidR="00150DBD" w:rsidRDefault="00150DBD" w:rsidP="00F263B9">
            <w:pPr>
              <w:ind w:right="1050"/>
              <w:jc w:val="right"/>
              <w:rPr>
                <w:rFonts w:ascii="宋体" w:hAnsi="宋体"/>
                <w:szCs w:val="21"/>
              </w:rPr>
            </w:pPr>
            <w:r>
              <w:rPr>
                <w:rFonts w:ascii="宋体" w:hAnsi="宋体"/>
                <w:szCs w:val="21"/>
              </w:rPr>
              <w:t>年</w:t>
            </w:r>
            <w:r>
              <w:rPr>
                <w:rFonts w:ascii="宋体" w:hAnsi="宋体"/>
                <w:szCs w:val="21"/>
              </w:rPr>
              <w:t>   </w:t>
            </w:r>
            <w:r>
              <w:rPr>
                <w:rFonts w:ascii="宋体" w:hAnsi="宋体"/>
                <w:szCs w:val="21"/>
              </w:rPr>
              <w:t>月</w:t>
            </w:r>
            <w:r>
              <w:rPr>
                <w:rFonts w:ascii="宋体" w:hAnsi="宋体"/>
                <w:szCs w:val="21"/>
              </w:rPr>
              <w:t>  </w:t>
            </w:r>
            <w:r>
              <w:rPr>
                <w:rFonts w:ascii="宋体" w:hAnsi="宋体"/>
                <w:szCs w:val="21"/>
              </w:rPr>
              <w:t>日</w:t>
            </w:r>
          </w:p>
          <w:p w:rsidR="00150DBD" w:rsidRDefault="00150DBD" w:rsidP="00F263B9">
            <w:pPr>
              <w:jc w:val="center"/>
              <w:rPr>
                <w:rFonts w:ascii="宋体" w:hAnsi="宋体"/>
                <w:szCs w:val="21"/>
              </w:rPr>
            </w:pPr>
          </w:p>
        </w:tc>
        <w:tc>
          <w:tcPr>
            <w:tcW w:w="4183" w:type="dxa"/>
            <w:gridSpan w:val="4"/>
            <w:tcBorders>
              <w:top w:val="nil"/>
              <w:left w:val="nil"/>
              <w:bottom w:val="single" w:sz="8" w:space="0" w:color="auto"/>
              <w:right w:val="single" w:sz="8" w:space="0" w:color="auto"/>
            </w:tcBorders>
            <w:tcMar>
              <w:top w:w="0" w:type="dxa"/>
              <w:left w:w="108" w:type="dxa"/>
              <w:bottom w:w="0" w:type="dxa"/>
              <w:right w:w="108" w:type="dxa"/>
            </w:tcMar>
          </w:tcPr>
          <w:p w:rsidR="00150DBD" w:rsidRDefault="00150DBD" w:rsidP="00F263B9">
            <w:pPr>
              <w:jc w:val="left"/>
              <w:rPr>
                <w:rFonts w:ascii="宋体" w:hAnsi="宋体"/>
                <w:szCs w:val="21"/>
              </w:rPr>
            </w:pPr>
            <w:r>
              <w:rPr>
                <w:rFonts w:ascii="宋体" w:hAnsi="宋体" w:hint="eastAsia"/>
                <w:szCs w:val="21"/>
              </w:rPr>
              <w:t>保卫处</w:t>
            </w:r>
            <w:r>
              <w:rPr>
                <w:rFonts w:ascii="宋体" w:hAnsi="宋体"/>
                <w:szCs w:val="21"/>
              </w:rPr>
              <w:t>意见：</w:t>
            </w:r>
          </w:p>
          <w:p w:rsidR="00150DBD" w:rsidRDefault="00150DBD" w:rsidP="00F263B9">
            <w:pPr>
              <w:jc w:val="center"/>
              <w:rPr>
                <w:rFonts w:ascii="宋体" w:hAnsi="宋体"/>
                <w:szCs w:val="21"/>
              </w:rPr>
            </w:pPr>
            <w:r>
              <w:rPr>
                <w:rFonts w:ascii="宋体" w:hAnsi="宋体"/>
                <w:szCs w:val="21"/>
              </w:rPr>
              <w:t> </w:t>
            </w:r>
          </w:p>
          <w:p w:rsidR="00150DBD" w:rsidRDefault="00150DBD" w:rsidP="00F263B9">
            <w:pPr>
              <w:ind w:firstLineChars="200" w:firstLine="420"/>
              <w:jc w:val="left"/>
              <w:rPr>
                <w:rFonts w:ascii="宋体" w:hAnsi="宋体"/>
                <w:szCs w:val="21"/>
              </w:rPr>
            </w:pPr>
            <w:r>
              <w:rPr>
                <w:rFonts w:ascii="宋体" w:hAnsi="宋体"/>
                <w:szCs w:val="21"/>
              </w:rPr>
              <w:t>同意申购，申购单位应做好监管工作，确保安全。</w:t>
            </w:r>
          </w:p>
          <w:p w:rsidR="00150DBD" w:rsidRDefault="00150DBD" w:rsidP="00F263B9">
            <w:pPr>
              <w:wordWrap w:val="0"/>
              <w:ind w:right="630"/>
              <w:jc w:val="right"/>
              <w:rPr>
                <w:rFonts w:ascii="宋体" w:hAnsi="宋体"/>
                <w:szCs w:val="21"/>
              </w:rPr>
            </w:pPr>
            <w:r>
              <w:rPr>
                <w:rFonts w:ascii="宋体" w:hAnsi="宋体"/>
                <w:szCs w:val="21"/>
              </w:rPr>
              <w:t>部门负责人签名：</w:t>
            </w:r>
            <w:r>
              <w:rPr>
                <w:rFonts w:ascii="宋体" w:hAnsi="宋体" w:hint="eastAsia"/>
                <w:szCs w:val="21"/>
              </w:rPr>
              <w:t xml:space="preserve"> </w:t>
            </w:r>
            <w:r>
              <w:rPr>
                <w:rFonts w:ascii="宋体" w:hAnsi="宋体"/>
                <w:szCs w:val="21"/>
              </w:rPr>
              <w:t xml:space="preserve"> </w:t>
            </w:r>
          </w:p>
          <w:p w:rsidR="00150DBD" w:rsidRDefault="00150DBD" w:rsidP="00F263B9">
            <w:pPr>
              <w:ind w:right="840" w:firstLineChars="700" w:firstLine="1470"/>
              <w:rPr>
                <w:rFonts w:ascii="宋体" w:hAnsi="宋体"/>
                <w:szCs w:val="21"/>
              </w:rPr>
            </w:pPr>
            <w:r>
              <w:rPr>
                <w:rFonts w:ascii="宋体" w:hAnsi="宋体"/>
                <w:szCs w:val="21"/>
              </w:rPr>
              <w:t>盖章</w:t>
            </w:r>
            <w:r>
              <w:rPr>
                <w:rFonts w:ascii="宋体" w:hAnsi="宋体"/>
                <w:szCs w:val="21"/>
              </w:rPr>
              <w:t xml:space="preserve">       </w:t>
            </w:r>
          </w:p>
          <w:p w:rsidR="00150DBD" w:rsidRDefault="00150DBD" w:rsidP="00F263B9">
            <w:pPr>
              <w:ind w:right="840"/>
              <w:jc w:val="right"/>
              <w:rPr>
                <w:rFonts w:ascii="宋体" w:hAnsi="宋体"/>
                <w:szCs w:val="21"/>
              </w:rPr>
            </w:pPr>
            <w:r>
              <w:rPr>
                <w:rFonts w:ascii="宋体" w:hAnsi="宋体"/>
                <w:szCs w:val="21"/>
              </w:rPr>
              <w:t>年</w:t>
            </w:r>
            <w:r>
              <w:rPr>
                <w:rFonts w:ascii="宋体" w:hAnsi="宋体"/>
                <w:szCs w:val="21"/>
              </w:rPr>
              <w:t>   </w:t>
            </w:r>
            <w:r>
              <w:rPr>
                <w:rFonts w:ascii="宋体" w:hAnsi="宋体"/>
                <w:szCs w:val="21"/>
              </w:rPr>
              <w:t>月</w:t>
            </w:r>
            <w:r>
              <w:rPr>
                <w:rFonts w:ascii="宋体" w:hAnsi="宋体"/>
                <w:szCs w:val="21"/>
              </w:rPr>
              <w:t>  </w:t>
            </w:r>
            <w:r>
              <w:rPr>
                <w:rFonts w:ascii="宋体" w:hAnsi="宋体"/>
                <w:szCs w:val="21"/>
              </w:rPr>
              <w:t>日</w:t>
            </w:r>
          </w:p>
          <w:p w:rsidR="00150DBD" w:rsidRDefault="00150DBD" w:rsidP="00F263B9">
            <w:pPr>
              <w:jc w:val="center"/>
              <w:rPr>
                <w:rFonts w:ascii="宋体" w:hAnsi="宋体"/>
                <w:szCs w:val="21"/>
              </w:rPr>
            </w:pPr>
          </w:p>
        </w:tc>
      </w:tr>
    </w:tbl>
    <w:p w:rsidR="00150DBD" w:rsidRDefault="00150DBD" w:rsidP="00150DBD">
      <w:pPr>
        <w:spacing w:line="480" w:lineRule="exact"/>
        <w:jc w:val="left"/>
        <w:rPr>
          <w:rFonts w:ascii="宋体" w:hAnsi="宋体"/>
          <w:sz w:val="24"/>
        </w:rPr>
      </w:pPr>
      <w:r>
        <w:rPr>
          <w:rFonts w:ascii="宋体" w:hAnsi="宋体"/>
          <w:sz w:val="24"/>
        </w:rPr>
        <w:t>填表说明：</w:t>
      </w:r>
    </w:p>
    <w:p w:rsidR="00150DBD" w:rsidRDefault="00150DBD" w:rsidP="00150DBD">
      <w:pPr>
        <w:spacing w:line="480" w:lineRule="exact"/>
        <w:ind w:firstLineChars="200" w:firstLine="480"/>
        <w:jc w:val="left"/>
        <w:rPr>
          <w:rFonts w:ascii="宋体" w:hAnsi="宋体"/>
          <w:sz w:val="24"/>
        </w:rPr>
      </w:pPr>
      <w:r>
        <w:rPr>
          <w:rFonts w:ascii="宋体" w:hAnsi="宋体"/>
          <w:sz w:val="24"/>
        </w:rPr>
        <w:t>1.</w:t>
      </w:r>
      <w:r>
        <w:rPr>
          <w:rFonts w:ascii="宋体" w:hAnsi="宋体"/>
          <w:sz w:val="24"/>
        </w:rPr>
        <w:t>此表一式</w:t>
      </w:r>
      <w:r>
        <w:rPr>
          <w:rFonts w:ascii="宋体" w:hAnsi="宋体"/>
          <w:sz w:val="24"/>
        </w:rPr>
        <w:t>2</w:t>
      </w:r>
      <w:r>
        <w:rPr>
          <w:rFonts w:ascii="宋体" w:hAnsi="宋体"/>
          <w:sz w:val="24"/>
        </w:rPr>
        <w:t>份，物品名称和申购数量不得私自涂改；</w:t>
      </w:r>
    </w:p>
    <w:p w:rsidR="00150DBD" w:rsidRDefault="00150DBD" w:rsidP="00150DBD">
      <w:pPr>
        <w:spacing w:line="480" w:lineRule="exact"/>
        <w:ind w:firstLineChars="200" w:firstLine="480"/>
        <w:jc w:val="left"/>
        <w:rPr>
          <w:rFonts w:ascii="宋体" w:hAnsi="宋体"/>
          <w:sz w:val="24"/>
        </w:rPr>
      </w:pPr>
      <w:r>
        <w:rPr>
          <w:rFonts w:ascii="宋体" w:hAnsi="宋体"/>
          <w:sz w:val="24"/>
        </w:rPr>
        <w:t>2.</w:t>
      </w:r>
      <w:r>
        <w:rPr>
          <w:rFonts w:ascii="宋体" w:hAnsi="宋体"/>
          <w:sz w:val="24"/>
        </w:rPr>
        <w:t>如果一个单位有多人使用所购危险品，则可由实验室负责人或</w:t>
      </w:r>
      <w:r>
        <w:rPr>
          <w:rFonts w:ascii="宋体" w:hAnsi="宋体" w:hint="eastAsia"/>
          <w:sz w:val="24"/>
        </w:rPr>
        <w:t>科研项目</w:t>
      </w:r>
      <w:r>
        <w:rPr>
          <w:rFonts w:ascii="宋体" w:hAnsi="宋体"/>
          <w:sz w:val="24"/>
        </w:rPr>
        <w:t>负责人签名；</w:t>
      </w:r>
    </w:p>
    <w:p w:rsidR="00150DBD" w:rsidRDefault="00150DBD" w:rsidP="00150DBD">
      <w:pPr>
        <w:spacing w:line="480" w:lineRule="exact"/>
        <w:ind w:firstLineChars="200" w:firstLine="480"/>
        <w:jc w:val="left"/>
        <w:rPr>
          <w:rFonts w:ascii="宋体" w:hAnsi="宋体"/>
          <w:sz w:val="24"/>
        </w:rPr>
      </w:pPr>
      <w:r>
        <w:rPr>
          <w:rFonts w:ascii="宋体" w:hAnsi="宋体"/>
          <w:sz w:val="24"/>
        </w:rPr>
        <w:lastRenderedPageBreak/>
        <w:t>3.</w:t>
      </w:r>
      <w:r>
        <w:rPr>
          <w:rFonts w:ascii="宋体" w:hAnsi="宋体"/>
          <w:sz w:val="24"/>
        </w:rPr>
        <w:t>危险品种类填：</w:t>
      </w:r>
      <w:r>
        <w:rPr>
          <w:rFonts w:ascii="宋体" w:hAnsi="宋体" w:hint="eastAsia"/>
          <w:sz w:val="24"/>
        </w:rPr>
        <w:t>一般、易制毒、易制爆、爆炸品</w:t>
      </w:r>
      <w:r>
        <w:rPr>
          <w:rFonts w:ascii="宋体" w:hAnsi="宋体"/>
          <w:sz w:val="24"/>
        </w:rPr>
        <w:t>、</w:t>
      </w:r>
      <w:r w:rsidRPr="006B0869">
        <w:rPr>
          <w:rFonts w:ascii="宋体" w:hAnsi="宋体"/>
          <w:sz w:val="24"/>
        </w:rPr>
        <w:t>麻醉药品、精神药品、医疗用毒性药品</w:t>
      </w:r>
      <w:r>
        <w:rPr>
          <w:rFonts w:ascii="宋体" w:hAnsi="宋体" w:hint="eastAsia"/>
          <w:sz w:val="24"/>
        </w:rPr>
        <w:t>、剧毒品以及其他</w:t>
      </w:r>
      <w:r>
        <w:rPr>
          <w:rFonts w:ascii="宋体" w:hAnsi="宋体"/>
          <w:sz w:val="24"/>
        </w:rPr>
        <w:t>。</w:t>
      </w:r>
    </w:p>
    <w:p w:rsidR="00612AF2" w:rsidRDefault="00612AF2">
      <w:pPr>
        <w:rPr>
          <w:rFonts w:ascii="仿宋" w:eastAsia="仿宋" w:hAnsi="仿宋"/>
          <w:sz w:val="28"/>
          <w:szCs w:val="28"/>
        </w:rPr>
      </w:pPr>
    </w:p>
    <w:p w:rsidR="00150DBD" w:rsidRDefault="00150DBD">
      <w:pPr>
        <w:rPr>
          <w:rFonts w:ascii="仿宋" w:eastAsia="仿宋" w:hAnsi="仿宋"/>
          <w:sz w:val="28"/>
          <w:szCs w:val="28"/>
        </w:rPr>
      </w:pPr>
    </w:p>
    <w:p w:rsidR="00150DBD" w:rsidRPr="00150DBD" w:rsidRDefault="00150DBD">
      <w:pPr>
        <w:rPr>
          <w:rFonts w:ascii="仿宋" w:eastAsia="仿宋" w:hAnsi="仿宋"/>
          <w:sz w:val="28"/>
          <w:szCs w:val="28"/>
        </w:rPr>
      </w:pPr>
      <w:r>
        <w:rPr>
          <w:rFonts w:ascii="仿宋" w:eastAsia="仿宋" w:hAnsi="仿宋" w:hint="eastAsia"/>
          <w:sz w:val="28"/>
          <w:szCs w:val="28"/>
        </w:rPr>
        <w:t>备注：附表正文无变化，填表说明中，危险品种类同采购的要求一致</w:t>
      </w:r>
    </w:p>
    <w:sectPr w:rsidR="00150DBD" w:rsidRPr="00150DBD" w:rsidSect="00A331CD">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4E" w:rsidRDefault="00083E4E" w:rsidP="00A331CD">
      <w:r>
        <w:separator/>
      </w:r>
    </w:p>
  </w:endnote>
  <w:endnote w:type="continuationSeparator" w:id="0">
    <w:p w:rsidR="00083E4E" w:rsidRDefault="00083E4E" w:rsidP="00A3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4E" w:rsidRDefault="00083E4E" w:rsidP="00A331CD">
      <w:r>
        <w:separator/>
      </w:r>
    </w:p>
  </w:footnote>
  <w:footnote w:type="continuationSeparator" w:id="0">
    <w:p w:rsidR="00083E4E" w:rsidRDefault="00083E4E" w:rsidP="00A3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929C4"/>
    <w:multiLevelType w:val="hybridMultilevel"/>
    <w:tmpl w:val="02062068"/>
    <w:lvl w:ilvl="0" w:tplc="FCB66C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F2"/>
    <w:rsid w:val="00083E4E"/>
    <w:rsid w:val="00150DBD"/>
    <w:rsid w:val="003C3259"/>
    <w:rsid w:val="005C634C"/>
    <w:rsid w:val="00612AF2"/>
    <w:rsid w:val="0078361E"/>
    <w:rsid w:val="00843570"/>
    <w:rsid w:val="00A331CD"/>
    <w:rsid w:val="00B67336"/>
    <w:rsid w:val="00D43853"/>
    <w:rsid w:val="00E951DD"/>
    <w:rsid w:val="00EA3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90E5B6-DF28-8C49-904D-D9FA2595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853"/>
    <w:pPr>
      <w:ind w:firstLineChars="200" w:firstLine="420"/>
    </w:pPr>
  </w:style>
  <w:style w:type="paragraph" w:styleId="a5">
    <w:name w:val="header"/>
    <w:basedOn w:val="a"/>
    <w:link w:val="a6"/>
    <w:uiPriority w:val="99"/>
    <w:unhideWhenUsed/>
    <w:rsid w:val="00A331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331CD"/>
    <w:rPr>
      <w:sz w:val="18"/>
      <w:szCs w:val="18"/>
    </w:rPr>
  </w:style>
  <w:style w:type="paragraph" w:styleId="a7">
    <w:name w:val="footer"/>
    <w:basedOn w:val="a"/>
    <w:link w:val="a8"/>
    <w:uiPriority w:val="99"/>
    <w:unhideWhenUsed/>
    <w:rsid w:val="00A331CD"/>
    <w:pPr>
      <w:tabs>
        <w:tab w:val="center" w:pos="4153"/>
        <w:tab w:val="right" w:pos="8306"/>
      </w:tabs>
      <w:snapToGrid w:val="0"/>
      <w:jc w:val="left"/>
    </w:pPr>
    <w:rPr>
      <w:sz w:val="18"/>
      <w:szCs w:val="18"/>
    </w:rPr>
  </w:style>
  <w:style w:type="character" w:customStyle="1" w:styleId="a8">
    <w:name w:val="页脚 字符"/>
    <w:basedOn w:val="a0"/>
    <w:link w:val="a7"/>
    <w:uiPriority w:val="99"/>
    <w:rsid w:val="00A331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17159">
      <w:bodyDiv w:val="1"/>
      <w:marLeft w:val="0"/>
      <w:marRight w:val="0"/>
      <w:marTop w:val="0"/>
      <w:marBottom w:val="0"/>
      <w:divBdr>
        <w:top w:val="none" w:sz="0" w:space="0" w:color="auto"/>
        <w:left w:val="none" w:sz="0" w:space="0" w:color="auto"/>
        <w:bottom w:val="none" w:sz="0" w:space="0" w:color="auto"/>
        <w:right w:val="none" w:sz="0" w:space="0" w:color="auto"/>
      </w:divBdr>
    </w:div>
    <w:div w:id="598831846">
      <w:bodyDiv w:val="1"/>
      <w:marLeft w:val="0"/>
      <w:marRight w:val="0"/>
      <w:marTop w:val="0"/>
      <w:marBottom w:val="0"/>
      <w:divBdr>
        <w:top w:val="none" w:sz="0" w:space="0" w:color="auto"/>
        <w:left w:val="none" w:sz="0" w:space="0" w:color="auto"/>
        <w:bottom w:val="none" w:sz="0" w:space="0" w:color="auto"/>
        <w:right w:val="none" w:sz="0" w:space="0" w:color="auto"/>
      </w:divBdr>
    </w:div>
    <w:div w:id="955520832">
      <w:bodyDiv w:val="1"/>
      <w:marLeft w:val="0"/>
      <w:marRight w:val="0"/>
      <w:marTop w:val="0"/>
      <w:marBottom w:val="0"/>
      <w:divBdr>
        <w:top w:val="none" w:sz="0" w:space="0" w:color="auto"/>
        <w:left w:val="none" w:sz="0" w:space="0" w:color="auto"/>
        <w:bottom w:val="none" w:sz="0" w:space="0" w:color="auto"/>
        <w:right w:val="none" w:sz="0" w:space="0" w:color="auto"/>
      </w:divBdr>
    </w:div>
    <w:div w:id="1049181707">
      <w:bodyDiv w:val="1"/>
      <w:marLeft w:val="0"/>
      <w:marRight w:val="0"/>
      <w:marTop w:val="0"/>
      <w:marBottom w:val="0"/>
      <w:divBdr>
        <w:top w:val="none" w:sz="0" w:space="0" w:color="auto"/>
        <w:left w:val="none" w:sz="0" w:space="0" w:color="auto"/>
        <w:bottom w:val="none" w:sz="0" w:space="0" w:color="auto"/>
        <w:right w:val="none" w:sz="0" w:space="0" w:color="auto"/>
      </w:divBdr>
    </w:div>
    <w:div w:id="1735079636">
      <w:bodyDiv w:val="1"/>
      <w:marLeft w:val="0"/>
      <w:marRight w:val="0"/>
      <w:marTop w:val="0"/>
      <w:marBottom w:val="0"/>
      <w:divBdr>
        <w:top w:val="none" w:sz="0" w:space="0" w:color="auto"/>
        <w:left w:val="none" w:sz="0" w:space="0" w:color="auto"/>
        <w:bottom w:val="none" w:sz="0" w:space="0" w:color="auto"/>
        <w:right w:val="none" w:sz="0" w:space="0" w:color="auto"/>
      </w:divBdr>
    </w:div>
    <w:div w:id="17822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F2D0-31E3-4F09-BEBA-6FF26710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佳斌</dc:creator>
  <cp:keywords/>
  <dc:description/>
  <cp:lastModifiedBy>Windows 用户</cp:lastModifiedBy>
  <cp:revision>3</cp:revision>
  <dcterms:created xsi:type="dcterms:W3CDTF">2020-07-24T10:34:00Z</dcterms:created>
  <dcterms:modified xsi:type="dcterms:W3CDTF">2020-07-25T04:53:00Z</dcterms:modified>
</cp:coreProperties>
</file>