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9742" w14:textId="77777777" w:rsidR="00843FF8" w:rsidRDefault="00843FF8" w:rsidP="00843FF8">
      <w:pPr>
        <w:spacing w:line="560" w:lineRule="exact"/>
        <w:jc w:val="left"/>
        <w:rPr>
          <w:rFonts w:ascii="黑体" w:eastAsia="黑体" w:hAnsi="宋体" w:cs="黑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附件</w:t>
      </w:r>
      <w:r>
        <w:rPr>
          <w:rFonts w:ascii="黑体" w:eastAsia="黑体" w:hAnsi="宋体" w:cs="黑体"/>
          <w:sz w:val="30"/>
          <w:szCs w:val="30"/>
          <w:lang w:bidi="ar"/>
        </w:rPr>
        <w:t>3</w:t>
      </w:r>
    </w:p>
    <w:p w14:paraId="7301A3E7" w14:textId="77777777" w:rsidR="00843FF8" w:rsidRDefault="00843FF8" w:rsidP="00843FF8">
      <w:pPr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lang w:bidi="ar"/>
        </w:rPr>
        <w:t xml:space="preserve"> </w:t>
      </w:r>
    </w:p>
    <w:p w14:paraId="20F9C876" w14:textId="77777777" w:rsidR="00843FF8" w:rsidRPr="008252BD" w:rsidRDefault="00843FF8" w:rsidP="00843FF8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8252BD">
        <w:rPr>
          <w:rFonts w:ascii="华文中宋" w:eastAsia="华文中宋" w:hAnsi="华文中宋" w:cs="方正小标宋简体" w:hint="eastAsia"/>
          <w:sz w:val="36"/>
          <w:szCs w:val="36"/>
          <w:lang w:bidi="ar"/>
        </w:rPr>
        <w:t>课程</w:t>
      </w:r>
      <w:proofErr w:type="gramStart"/>
      <w:r w:rsidRPr="008252BD">
        <w:rPr>
          <w:rFonts w:ascii="华文中宋" w:eastAsia="华文中宋" w:hAnsi="华文中宋" w:cs="方正小标宋简体" w:hint="eastAsia"/>
          <w:sz w:val="36"/>
          <w:szCs w:val="36"/>
          <w:lang w:bidi="ar"/>
        </w:rPr>
        <w:t>思政教学</w:t>
      </w:r>
      <w:proofErr w:type="gramEnd"/>
      <w:r w:rsidRPr="008252BD">
        <w:rPr>
          <w:rFonts w:ascii="华文中宋" w:eastAsia="华文中宋" w:hAnsi="华文中宋" w:cs="方正小标宋简体" w:hint="eastAsia"/>
          <w:sz w:val="36"/>
          <w:szCs w:val="36"/>
          <w:lang w:bidi="ar"/>
        </w:rPr>
        <w:t>设计案例撰写相关说明</w:t>
      </w:r>
    </w:p>
    <w:p w14:paraId="298C0DF1" w14:textId="77777777" w:rsidR="00843FF8" w:rsidRDefault="00843FF8" w:rsidP="00843FF8">
      <w:pPr>
        <w:spacing w:line="600" w:lineRule="exact"/>
        <w:ind w:firstLineChars="200" w:firstLine="600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</w:p>
    <w:p w14:paraId="7CFF9D6E" w14:textId="77777777" w:rsidR="00843FF8" w:rsidRDefault="00843FF8" w:rsidP="00843FF8">
      <w:pPr>
        <w:spacing w:line="600" w:lineRule="exact"/>
        <w:ind w:leftChars="67" w:left="141"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  <w:lang w:bidi="ar"/>
        </w:rPr>
        <w:t>（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说明：教学设计应确立系统思维，从本专业人才培养方案要求出发，</w:t>
      </w:r>
      <w:r>
        <w:rPr>
          <w:rFonts w:ascii="黑体" w:eastAsia="黑体" w:hAnsi="宋体" w:cs="黑体" w:hint="eastAsia"/>
          <w:sz w:val="28"/>
          <w:szCs w:val="28"/>
          <w:lang w:bidi="ar"/>
        </w:rPr>
        <w:t>设计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思考整门课程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的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课程思政目标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、思路、方法、路径。文风简约，具有较强的可读性，表述清晰流畅。内容包括但不限于以下内容，不超过</w:t>
      </w: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6000字）： </w:t>
      </w:r>
    </w:p>
    <w:p w14:paraId="75477EB7" w14:textId="77777777" w:rsidR="00843FF8" w:rsidRDefault="00843FF8" w:rsidP="00843FF8">
      <w:pPr>
        <w:spacing w:line="600" w:lineRule="exact"/>
        <w:ind w:firstLineChars="200" w:firstLine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一、课程简介</w:t>
      </w:r>
    </w:p>
    <w:p w14:paraId="52D53920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课程名称：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专业名称：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       </w:t>
      </w:r>
    </w:p>
    <w:p w14:paraId="58FD6A33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学时学分：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授课对象：</w:t>
      </w:r>
      <w:r>
        <w:rPr>
          <w:rFonts w:ascii="仿宋_GB2312" w:eastAsia="仿宋_GB2312" w:hAnsi="仿宋" w:hint="eastAsia"/>
          <w:sz w:val="28"/>
          <w:szCs w:val="28"/>
          <w:u w:val="single"/>
          <w:lang w:bidi="ar"/>
        </w:rPr>
        <w:t xml:space="preserve">                 </w:t>
      </w:r>
    </w:p>
    <w:p w14:paraId="0CDFFDBF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课程类别：</w:t>
      </w:r>
      <w:r>
        <w:rPr>
          <w:rFonts w:ascii="仿宋_GB2312" w:eastAsia="仿宋_GB2312" w:hAnsi="仿宋" w:hint="eastAsia"/>
          <w:sz w:val="28"/>
          <w:szCs w:val="28"/>
          <w:lang w:bidi="ar"/>
        </w:rPr>
        <w:t>□公共基础类课程</w:t>
      </w:r>
    </w:p>
    <w:p w14:paraId="08164C5A" w14:textId="77777777" w:rsidR="00843FF8" w:rsidRDefault="00843FF8" w:rsidP="00843FF8">
      <w:pPr>
        <w:spacing w:line="600" w:lineRule="exact"/>
        <w:ind w:firstLineChars="700" w:firstLine="19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□专业教育课程</w:t>
      </w:r>
    </w:p>
    <w:p w14:paraId="5A7BC281" w14:textId="77777777" w:rsidR="00843FF8" w:rsidRDefault="00843FF8" w:rsidP="00843FF8">
      <w:pPr>
        <w:spacing w:line="600" w:lineRule="exact"/>
        <w:ind w:firstLineChars="700" w:firstLine="19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□实践类课程</w:t>
      </w:r>
    </w:p>
    <w:p w14:paraId="58E1B657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如选择专业教育课程，请进一步选择：</w:t>
      </w:r>
    </w:p>
    <w:p w14:paraId="661CFB86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□专业基础类课程</w:t>
      </w:r>
    </w:p>
    <w:p w14:paraId="00EA2E4F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□专业核心类课程</w:t>
      </w:r>
    </w:p>
    <w:p w14:paraId="32FF2C05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□专业选修类课程</w:t>
      </w:r>
    </w:p>
    <w:p w14:paraId="024892D0" w14:textId="77777777" w:rsidR="00843FF8" w:rsidRDefault="00843FF8" w:rsidP="00843FF8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相关介绍（不超过</w:t>
      </w:r>
      <w:r>
        <w:rPr>
          <w:rFonts w:ascii="黑体" w:eastAsia="黑体" w:hAnsi="宋体" w:hint="eastAsia"/>
          <w:sz w:val="28"/>
          <w:szCs w:val="28"/>
          <w:lang w:bidi="ar"/>
        </w:rPr>
        <w:t>300字）</w:t>
      </w:r>
    </w:p>
    <w:p w14:paraId="3534F01F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 w:cs="仿宋_GB2312"/>
          <w:sz w:val="28"/>
          <w:szCs w:val="28"/>
          <w:lang w:bidi="ar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</w:t>
      </w:r>
    </w:p>
    <w:p w14:paraId="4AEC9A16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1.介绍本专业人才培养目标，从总体上说明学生应具备的知识素质和职业能力、就业领域、人才特色等要点。</w:t>
      </w:r>
    </w:p>
    <w:p w14:paraId="71E01565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2.着重讲清楚本课程在专业人才培养方案课程体系中的所承载</w:t>
      </w:r>
      <w:r>
        <w:rPr>
          <w:rFonts w:ascii="仿宋_GB2312" w:eastAsia="仿宋_GB2312" w:hAnsi="仿宋" w:hint="eastAsia"/>
          <w:sz w:val="28"/>
          <w:szCs w:val="28"/>
          <w:lang w:bidi="ar"/>
        </w:rPr>
        <w:lastRenderedPageBreak/>
        <w:t>的功能作用。</w:t>
      </w:r>
    </w:p>
    <w:p w14:paraId="3CA1AC4B" w14:textId="77777777" w:rsidR="00843FF8" w:rsidRDefault="00843FF8" w:rsidP="00843FF8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二、课程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思政教学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设计思路（不超过</w:t>
      </w:r>
      <w:r>
        <w:rPr>
          <w:rFonts w:ascii="黑体" w:eastAsia="黑体" w:hAnsi="宋体" w:hint="eastAsia"/>
          <w:sz w:val="28"/>
          <w:szCs w:val="28"/>
          <w:lang w:bidi="ar"/>
        </w:rPr>
        <w:t>500字）</w:t>
      </w:r>
    </w:p>
    <w:p w14:paraId="215B829A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</w:t>
      </w:r>
    </w:p>
    <w:p w14:paraId="4EAE211D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1.结合本校办学定位、专业特色和人才培养要求，立足课程本身教学目标要求和质量标准，提炼概括适切的思想政治教育元素，明确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目标和内容重点。目标和内容描述不宜过于笼统概括，应该具体、精准。</w:t>
      </w:r>
    </w:p>
    <w:p w14:paraId="09394734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2.围绕人才培养方案设定课程体系，讲清楚本门课程的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在整个课程体系中所承载的功能与作用，体现与其他课程的联动与协同，明确具体的建设思路方案。</w:t>
      </w:r>
    </w:p>
    <w:p w14:paraId="756D5E6B" w14:textId="77777777" w:rsidR="00843FF8" w:rsidRDefault="00843FF8" w:rsidP="00843FF8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三、课程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思政教学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设计与实践（不超过</w:t>
      </w:r>
      <w:r>
        <w:rPr>
          <w:rFonts w:ascii="黑体" w:eastAsia="黑体" w:hAnsi="宋体" w:hint="eastAsia"/>
          <w:sz w:val="28"/>
          <w:szCs w:val="28"/>
          <w:lang w:bidi="ar"/>
        </w:rPr>
        <w:t>4000字）</w:t>
      </w:r>
    </w:p>
    <w:p w14:paraId="7FCC287A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</w:t>
      </w:r>
    </w:p>
    <w:p w14:paraId="5639C907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1.整体介绍。对标课程质量标准，坚持“学生中心、产出导向、持续改进”，阐述本门课程在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中的具体方法、举措，清晰呈现教师如何将</w:t>
      </w:r>
      <w:proofErr w:type="gramStart"/>
      <w:r>
        <w:rPr>
          <w:rFonts w:ascii="仿宋_GB2312" w:eastAsia="仿宋_GB2312" w:hAnsi="仿宋" w:hint="eastAsia"/>
          <w:sz w:val="28"/>
          <w:szCs w:val="28"/>
          <w:lang w:bidi="ar"/>
        </w:rPr>
        <w:t>课程思政融入</w:t>
      </w:r>
      <w:proofErr w:type="gramEnd"/>
      <w:r>
        <w:rPr>
          <w:rFonts w:ascii="仿宋_GB2312" w:eastAsia="仿宋_GB2312" w:hAnsi="仿宋" w:hint="eastAsia"/>
          <w:sz w:val="28"/>
          <w:szCs w:val="28"/>
          <w:lang w:bidi="ar"/>
        </w:rPr>
        <w:t>课堂教学建设全过程。要坚决避免“贴标签”“两张皮”现象，体现科学适切融入。</w:t>
      </w:r>
    </w:p>
    <w:p w14:paraId="01E2035D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>2.案例佐证。提供代表性的一堂课或2个左右知识点的完整教学设计和教学实施流程说明，尽可能细致地反映出教师的思考和教学设计，在文档中应提供1-3张教学活动或者课件的图片。</w:t>
      </w:r>
    </w:p>
    <w:p w14:paraId="56A7B6E3" w14:textId="77777777" w:rsidR="00843FF8" w:rsidRDefault="00843FF8" w:rsidP="00843FF8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四、课程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思政成效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评价（不超过</w:t>
      </w:r>
      <w:r>
        <w:rPr>
          <w:rFonts w:ascii="黑体" w:eastAsia="黑体" w:hAnsi="宋体" w:hint="eastAsia"/>
          <w:sz w:val="28"/>
          <w:szCs w:val="28"/>
          <w:lang w:bidi="ar"/>
        </w:rPr>
        <w:t>500字）</w:t>
      </w:r>
    </w:p>
    <w:p w14:paraId="7B2013D5" w14:textId="77777777" w:rsidR="00843FF8" w:rsidRDefault="00843FF8" w:rsidP="00843FF8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建议包含以下内容：提供能体现对课程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思政效果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评价有思考及提供证据的方法，重点是否提升课堂教学质量、是否增进学生价值认同、是否引导学生身体力行、学以致用等维度设计思考，具有可操作性。</w:t>
      </w:r>
    </w:p>
    <w:p w14:paraId="18A5BC68" w14:textId="77777777" w:rsidR="00843FF8" w:rsidRDefault="00843FF8" w:rsidP="00843FF8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lastRenderedPageBreak/>
        <w:t>五、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课程思政可供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借鉴经验做法（不超过</w:t>
      </w:r>
      <w:r>
        <w:rPr>
          <w:rFonts w:ascii="黑体" w:eastAsia="黑体" w:hAnsi="宋体" w:hint="eastAsia"/>
          <w:sz w:val="28"/>
          <w:szCs w:val="28"/>
          <w:lang w:bidi="ar"/>
        </w:rPr>
        <w:t>500字）</w:t>
      </w:r>
    </w:p>
    <w:p w14:paraId="29399628" w14:textId="77777777" w:rsidR="00843FF8" w:rsidRDefault="00843FF8" w:rsidP="00843FF8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建议包含以下内容：围绕本课程建设，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凝练产生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的可供同行借鉴共享的课程思政经验方法等。</w:t>
      </w:r>
    </w:p>
    <w:p w14:paraId="21425519" w14:textId="77777777" w:rsidR="00843FF8" w:rsidRDefault="00843FF8" w:rsidP="00843FF8">
      <w:pPr>
        <w:spacing w:line="60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六、课程</w:t>
      </w:r>
      <w:proofErr w:type="gramStart"/>
      <w:r>
        <w:rPr>
          <w:rFonts w:ascii="黑体" w:eastAsia="黑体" w:hAnsi="宋体" w:cs="黑体" w:hint="eastAsia"/>
          <w:sz w:val="28"/>
          <w:szCs w:val="28"/>
          <w:lang w:bidi="ar"/>
        </w:rPr>
        <w:t>思政教学反思</w:t>
      </w:r>
      <w:proofErr w:type="gramEnd"/>
      <w:r>
        <w:rPr>
          <w:rFonts w:ascii="黑体" w:eastAsia="黑体" w:hAnsi="宋体" w:cs="黑体" w:hint="eastAsia"/>
          <w:sz w:val="28"/>
          <w:szCs w:val="28"/>
          <w:lang w:bidi="ar"/>
        </w:rPr>
        <w:t>（不超过</w:t>
      </w:r>
      <w:r>
        <w:rPr>
          <w:rFonts w:ascii="黑体" w:eastAsia="黑体" w:hAnsi="宋体" w:hint="eastAsia"/>
          <w:sz w:val="28"/>
          <w:szCs w:val="28"/>
          <w:lang w:bidi="ar"/>
        </w:rPr>
        <w:t>200字）</w:t>
      </w:r>
    </w:p>
    <w:p w14:paraId="08C76E63" w14:textId="77777777" w:rsidR="00843FF8" w:rsidRDefault="00843FF8" w:rsidP="00843FF8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建议包含以下内容：围绕本课程建设，提出若干在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课程思政建设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过程中需要进一步深入探索难点问题，启发同行思考。</w:t>
      </w:r>
      <w:bookmarkStart w:id="0" w:name="_Hlk96946435"/>
      <w:bookmarkEnd w:id="0"/>
    </w:p>
    <w:p w14:paraId="65E27852" w14:textId="77777777" w:rsidR="00843FF8" w:rsidRDefault="00843FF8" w:rsidP="00843FF8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</w:t>
      </w:r>
    </w:p>
    <w:p w14:paraId="3C2ED002" w14:textId="77777777" w:rsidR="00843FF8" w:rsidRDefault="00843FF8" w:rsidP="00843FF8">
      <w:pPr>
        <w:spacing w:line="60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  <w:lang w:bidi="ar"/>
        </w:rPr>
        <w:t xml:space="preserve"> </w:t>
      </w:r>
    </w:p>
    <w:p w14:paraId="6AEEBDFB" w14:textId="77777777" w:rsidR="00843FF8" w:rsidRDefault="00843FF8" w:rsidP="00843FF8">
      <w:pPr>
        <w:spacing w:line="560" w:lineRule="exact"/>
        <w:ind w:firstLineChars="198" w:firstLine="554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重点提醒：相关设计须严格对照要求进行排版。</w:t>
      </w:r>
    </w:p>
    <w:p w14:paraId="63FB3D8B" w14:textId="77777777" w:rsidR="00843FF8" w:rsidRDefault="00843FF8" w:rsidP="00843FF8">
      <w:pPr>
        <w:spacing w:line="560" w:lineRule="exact"/>
        <w:ind w:firstLineChars="198" w:firstLine="554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  <w:lang w:bidi="ar"/>
        </w:rPr>
        <w:t>【排版要求】页面设置：</w:t>
      </w:r>
      <w:r>
        <w:rPr>
          <w:rFonts w:ascii="仿宋_GB2312" w:eastAsia="仿宋_GB2312" w:hAnsi="仿宋" w:hint="eastAsia"/>
          <w:sz w:val="28"/>
          <w:szCs w:val="28"/>
          <w:lang w:bidi="ar"/>
        </w:rPr>
        <w:t>A4纸，上3.7厘米，下3.5厘米，左2.7厘米，右2.7厘米。大标题：三号宋体，加粗；一级标题，四号宋体，加粗；正文小四宋体。行间距：28磅。</w:t>
      </w:r>
    </w:p>
    <w:p w14:paraId="3874E4F9" w14:textId="77777777" w:rsidR="00843FF8" w:rsidRDefault="00843FF8" w:rsidP="00843FF8">
      <w:pPr>
        <w:adjustRightInd w:val="0"/>
        <w:snapToGrid w:val="0"/>
        <w:spacing w:line="440" w:lineRule="exact"/>
        <w:rPr>
          <w:rFonts w:asciiTheme="minorEastAsia" w:hAnsiTheme="minorEastAsia"/>
          <w:sz w:val="24"/>
        </w:rPr>
      </w:pPr>
    </w:p>
    <w:p w14:paraId="0AD91B3E" w14:textId="77777777" w:rsidR="00524E8D" w:rsidRDefault="00524E8D"/>
    <w:sectPr w:rsidR="0052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F8"/>
    <w:rsid w:val="00524E8D"/>
    <w:rsid w:val="0084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2EAF"/>
  <w15:chartTrackingRefBased/>
  <w15:docId w15:val="{26E48293-6DB8-45A3-8E46-0B533B9F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songsong</dc:creator>
  <cp:keywords/>
  <dc:description/>
  <cp:lastModifiedBy>songsong</cp:lastModifiedBy>
  <cp:revision>1</cp:revision>
  <dcterms:created xsi:type="dcterms:W3CDTF">2022-05-29T09:05:00Z</dcterms:created>
  <dcterms:modified xsi:type="dcterms:W3CDTF">2022-05-29T09:07:00Z</dcterms:modified>
</cp:coreProperties>
</file>