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2"/>
        </w:rPr>
      </w:pPr>
      <w:r>
        <w:rPr>
          <w:rFonts w:hint="eastAsia" w:ascii="黑体" w:hAnsi="黑体" w:eastAsia="黑体" w:cs="黑体"/>
          <w:b w:val="0"/>
          <w:bCs/>
          <w:sz w:val="28"/>
          <w:szCs w:val="22"/>
          <w:lang w:val="en-US" w:eastAsia="zh-CN"/>
        </w:rPr>
        <w:t>2020年</w:t>
      </w:r>
      <w:r>
        <w:rPr>
          <w:rFonts w:hint="eastAsia" w:ascii="黑体" w:hAnsi="黑体" w:eastAsia="黑体" w:cs="黑体"/>
          <w:b w:val="0"/>
          <w:bCs/>
          <w:sz w:val="28"/>
          <w:szCs w:val="22"/>
        </w:rPr>
        <w:t>高等教育质量监测国家数据平台数据采集工作任务分配表</w:t>
      </w:r>
    </w:p>
    <w:tbl>
      <w:tblPr>
        <w:tblStyle w:val="9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70"/>
        <w:gridCol w:w="5281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  <w:t>分类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  <w:t>表序号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  <w:t>表名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12" w:space="0"/>
              <w:right w:val="single" w:color="4F81BD" w:sz="8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highlight w:val="none"/>
                <w:lang w:val="en-US" w:eastAsia="zh-CN"/>
              </w:rPr>
              <w:t>责任</w:t>
            </w:r>
            <w:r>
              <w:rPr>
                <w:rFonts w:hint="default" w:ascii="Times New Roman" w:hAnsi="Times New Roman" w:cs="Times New Roman"/>
                <w:b/>
                <w:color w:val="000000"/>
                <w:highlight w:val="none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1.学校基本信息</w:t>
            </w:r>
          </w:p>
        </w:tc>
        <w:tc>
          <w:tcPr>
            <w:tcW w:w="1170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表1-1</w:t>
            </w:r>
          </w:p>
        </w:tc>
        <w:tc>
          <w:tcPr>
            <w:tcW w:w="5281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学校概况（时点）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12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发规处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学校相关党政单位（时点）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学校教学科研单位（时点）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表1-3-2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学校基层教学组织（时点）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教务处、相关教学单位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专业基本情况（时点）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专业大类情况表（时点）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教职工基本信息（时点）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教职工其他信息（时点）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外聘教师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和兼职教师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基本信息（时点）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本科生基本情况（学年）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本科实验场所（时点）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科研基地（时点）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2.学校基本条件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占地与建筑面积（时点）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后勤保障中心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教学行政用房面积（时点）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后勤保障中心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表2-3-1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图书馆（自然年）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表2-3-2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图书当年新增情况（自然年）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校外实习、实践、实训基地（时点、学年）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表2-5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校园网（时点）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信息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化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表2-6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固定资产（时点）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表2-7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本科实验设备情况（时点）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表2-8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实验教学示范中心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虚拟仿真实验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示范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中心（时点）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表2-8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虚拟仿真实验教学项目（时点）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表2-9-1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教育经费概况（自然年）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表2-9-2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教育经费收支情况（自然年）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3.教职工信息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校领导基本信息（时点）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党政办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相关管理人员基本信息（时点）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表3-3-1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高层次人才（时点）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表3-3-2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高层次教学、研究团队（时点）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表3-4-1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教师教学发展机构（学年）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表3-4-2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教师培训进修、交流情况（学年）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表3-5-1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教师出版专著和主编教材情况（自然年）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教务处-科技处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表3-5-2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教师专利（著作权）授权情况（自然年）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表3-5-3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教师科研成果转化情况（自然年）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 xml:space="preserve">表3-6  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创新创业教师情况（时点、学年、自然年）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4.学科专业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表4-1-1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学科建设（时点）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 xml:space="preserve">研究生处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表4-1-2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博士后流动站（时点）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表4-1-3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博士点、硕士点（时点）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表4-1-4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一流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学科（时点）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研究生处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专业培养计划表（学年）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表4-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优势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一流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专业情况（时点）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.人才培养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表5-1-1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开课情况（学年）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表5-1-2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专业课教学实施情况（学年）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分专业（大类）专业实验课情况（学年）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表5-1-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有关课程情况表（学年）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表5-2-1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分专业毕业综合训练情况（学年）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表5-2-2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分专业教师指导学生毕业综合训练情况（非临床医学类专业填报）（学年）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 xml:space="preserve">表5-3 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本科教学信息化（学年）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表5-4-1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创新创业教育情况（时点）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表5-4-2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高校创新创业教育实践基地（平台）（时点、自然年）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表5-4-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创新创业制度建设（时点）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教务处、人力资源处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6.学生信息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学生数量基本情况（时点）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表6-2-1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本科生转专业情况（学年）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表6-2-2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本科生辅修、双学位情况（学年）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表6-3-1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近一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本科生招生类别情况（时点）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表6-3-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近一级本科生录取标准及人数（时点）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表6-3-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近一级各专业（大类）招生报到情况（时点）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本科生奖贷补（自然年）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表6-5-1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应届本科毕业生就业情况（学年）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表6-5-2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应届本科毕业生分专业毕业就业情况（学年）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教务处、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本科生学习成效（学年）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学生处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科技处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学生参加大学生创新创业训练计划情况（学年）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学生参与教师科研项目情况（学年）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学生获省级及以上各类竞赛奖励情况（学年）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学生获专业比赛奖励情况（艺术类专业用）（学年）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团委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设计与艺术学院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-6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学生发表学术论文情况（学年）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 xml:space="preserve">科技处 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学生处、团委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7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学生创作、表演的代表性作品（除美术学类专业外的其他艺术类专业用）（学年）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设计与艺术学院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表6-6-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8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学生专利（著作权）授权情况（学年）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 xml:space="preserve">科技处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 xml:space="preserve">表6-6-9 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学生体质合格率（学年）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表6-7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本科生交流情况（学年）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国交处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表6-8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学生社团（学年）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7.教学管理与质量监控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表7-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教学质量评估统计表（学年）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表7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-1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教育教学研究与改革项目（自然年）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表7-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教学成果奖（近一届）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表7-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-3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省级及以上本科教学项目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情况（自然年）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表7-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本科教学质量年度报告（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学年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ab/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质管办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GK.工科类专业情况补充表</w:t>
            </w: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表GK-1 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工科类专业毕业设计/论文情况（学年）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表GK-2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工科类专业课程情况（学年）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表GK-3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工科类专业经费情况（自然年）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教务处、财务处、相关教学单位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</w:tc>
        <w:tc>
          <w:tcPr>
            <w:tcW w:w="11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表GK-4</w:t>
            </w:r>
          </w:p>
        </w:tc>
        <w:tc>
          <w:tcPr>
            <w:tcW w:w="52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工科类专业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专业实验教学情况</w:t>
            </w:r>
            <w:r>
              <w:rPr>
                <w:rFonts w:hint="default" w:ascii="Times New Roman" w:hAnsi="Times New Roman" w:cs="Times New Roman"/>
                <w:color w:val="000000"/>
              </w:rPr>
              <w:t>情况（学年）</w:t>
            </w:r>
          </w:p>
        </w:tc>
        <w:tc>
          <w:tcPr>
            <w:tcW w:w="247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教务处、资产处、相关教学单位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lang w:val="en-US"/>
        </w:rPr>
      </w:pPr>
    </w:p>
    <w:sectPr>
      <w:pgSz w:w="11906" w:h="16838"/>
      <w:pgMar w:top="1440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8B"/>
    <w:rsid w:val="00023783"/>
    <w:rsid w:val="00051459"/>
    <w:rsid w:val="000874EF"/>
    <w:rsid w:val="000D6ECF"/>
    <w:rsid w:val="000F2551"/>
    <w:rsid w:val="00120E71"/>
    <w:rsid w:val="001518BB"/>
    <w:rsid w:val="00196AB6"/>
    <w:rsid w:val="001A4355"/>
    <w:rsid w:val="001B408A"/>
    <w:rsid w:val="00213142"/>
    <w:rsid w:val="00217080"/>
    <w:rsid w:val="00265000"/>
    <w:rsid w:val="00283D04"/>
    <w:rsid w:val="002D6C93"/>
    <w:rsid w:val="00310647"/>
    <w:rsid w:val="00390E35"/>
    <w:rsid w:val="003A052F"/>
    <w:rsid w:val="00405E5B"/>
    <w:rsid w:val="004312A3"/>
    <w:rsid w:val="00460421"/>
    <w:rsid w:val="00467826"/>
    <w:rsid w:val="004B4D1E"/>
    <w:rsid w:val="004D050E"/>
    <w:rsid w:val="004E0B95"/>
    <w:rsid w:val="005877A0"/>
    <w:rsid w:val="005978A3"/>
    <w:rsid w:val="005C52AA"/>
    <w:rsid w:val="005D4650"/>
    <w:rsid w:val="005F6A66"/>
    <w:rsid w:val="006240A1"/>
    <w:rsid w:val="00626AE3"/>
    <w:rsid w:val="00633655"/>
    <w:rsid w:val="0066588E"/>
    <w:rsid w:val="006C5AF1"/>
    <w:rsid w:val="006C7B91"/>
    <w:rsid w:val="006D0DC3"/>
    <w:rsid w:val="006E23D4"/>
    <w:rsid w:val="00736BFB"/>
    <w:rsid w:val="00753CB9"/>
    <w:rsid w:val="00775F8B"/>
    <w:rsid w:val="007D1739"/>
    <w:rsid w:val="007E13BD"/>
    <w:rsid w:val="00817B8F"/>
    <w:rsid w:val="00883EAE"/>
    <w:rsid w:val="00900623"/>
    <w:rsid w:val="00974A53"/>
    <w:rsid w:val="0098339A"/>
    <w:rsid w:val="00995C19"/>
    <w:rsid w:val="009A6ED8"/>
    <w:rsid w:val="009B667F"/>
    <w:rsid w:val="009D4B79"/>
    <w:rsid w:val="00A13738"/>
    <w:rsid w:val="00A7411B"/>
    <w:rsid w:val="00AD6206"/>
    <w:rsid w:val="00AD67B1"/>
    <w:rsid w:val="00AF3E6D"/>
    <w:rsid w:val="00B2393D"/>
    <w:rsid w:val="00B343FE"/>
    <w:rsid w:val="00B44FAE"/>
    <w:rsid w:val="00B96AF6"/>
    <w:rsid w:val="00BB4873"/>
    <w:rsid w:val="00C32BEC"/>
    <w:rsid w:val="00C33FE1"/>
    <w:rsid w:val="00C9280D"/>
    <w:rsid w:val="00CA7AD2"/>
    <w:rsid w:val="00D377EF"/>
    <w:rsid w:val="00D430FA"/>
    <w:rsid w:val="00D44551"/>
    <w:rsid w:val="00D4637B"/>
    <w:rsid w:val="00D53379"/>
    <w:rsid w:val="00DB4283"/>
    <w:rsid w:val="00E7046D"/>
    <w:rsid w:val="00EC1A40"/>
    <w:rsid w:val="00EF7FC9"/>
    <w:rsid w:val="00FC2077"/>
    <w:rsid w:val="00FF5B0B"/>
    <w:rsid w:val="08F217A6"/>
    <w:rsid w:val="0E1C1B79"/>
    <w:rsid w:val="16E364A7"/>
    <w:rsid w:val="1E9A0E5A"/>
    <w:rsid w:val="280A6B5D"/>
    <w:rsid w:val="2C031E5C"/>
    <w:rsid w:val="32F57494"/>
    <w:rsid w:val="356D27D9"/>
    <w:rsid w:val="43496045"/>
    <w:rsid w:val="4A1E058A"/>
    <w:rsid w:val="4AEE6C99"/>
    <w:rsid w:val="4D88550D"/>
    <w:rsid w:val="511802B4"/>
    <w:rsid w:val="59E120F4"/>
    <w:rsid w:val="7D20492B"/>
    <w:rsid w:val="7D9050E9"/>
    <w:rsid w:val="7E1A2B81"/>
    <w:rsid w:val="7F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color w:val="555555"/>
      <w:sz w:val="21"/>
      <w:szCs w:val="21"/>
      <w:bdr w:val="single" w:color="CCCCCC" w:sz="6" w:space="0"/>
      <w:shd w:val="clear" w:fill="EEEEEE"/>
    </w:rPr>
  </w:style>
  <w:style w:type="character" w:styleId="12">
    <w:name w:val="FollowedHyperlink"/>
    <w:basedOn w:val="10"/>
    <w:semiHidden/>
    <w:unhideWhenUsed/>
    <w:qFormat/>
    <w:uiPriority w:val="99"/>
    <w:rPr>
      <w:color w:val="337AB7"/>
      <w:u w:val="none"/>
    </w:rPr>
  </w:style>
  <w:style w:type="character" w:styleId="13">
    <w:name w:val="HTML Definition"/>
    <w:basedOn w:val="10"/>
    <w:semiHidden/>
    <w:unhideWhenUsed/>
    <w:qFormat/>
    <w:uiPriority w:val="99"/>
    <w:rPr>
      <w:i/>
    </w:rPr>
  </w:style>
  <w:style w:type="character" w:styleId="14">
    <w:name w:val="Hyperlink"/>
    <w:basedOn w:val="10"/>
    <w:semiHidden/>
    <w:unhideWhenUsed/>
    <w:qFormat/>
    <w:uiPriority w:val="99"/>
    <w:rPr>
      <w:color w:val="337AB7"/>
      <w:u w:val="none"/>
    </w:rPr>
  </w:style>
  <w:style w:type="character" w:styleId="15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7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2">
    <w:name w:val="批注文字 字符"/>
    <w:basedOn w:val="10"/>
    <w:link w:val="3"/>
    <w:semiHidden/>
    <w:qFormat/>
    <w:uiPriority w:val="99"/>
  </w:style>
  <w:style w:type="character" w:customStyle="1" w:styleId="23">
    <w:name w:val="批注主题 字符"/>
    <w:basedOn w:val="22"/>
    <w:link w:val="7"/>
    <w:semiHidden/>
    <w:qFormat/>
    <w:uiPriority w:val="99"/>
    <w:rPr>
      <w:b/>
      <w:bCs/>
    </w:rPr>
  </w:style>
  <w:style w:type="character" w:customStyle="1" w:styleId="24">
    <w:name w:val="jedateymchok"/>
    <w:basedOn w:val="10"/>
    <w:qFormat/>
    <w:uiPriority w:val="0"/>
    <w:rPr>
      <w:color w:val="FFFFFF"/>
      <w:sz w:val="18"/>
      <w:szCs w:val="18"/>
      <w:shd w:val="clear" w:fill="00A1CB"/>
    </w:rPr>
  </w:style>
  <w:style w:type="character" w:customStyle="1" w:styleId="25">
    <w:name w:val="new"/>
    <w:basedOn w:val="10"/>
    <w:qFormat/>
    <w:uiPriority w:val="0"/>
    <w:rPr>
      <w:color w:val="999999"/>
    </w:rPr>
  </w:style>
  <w:style w:type="character" w:customStyle="1" w:styleId="26">
    <w:name w:val="old"/>
    <w:basedOn w:val="10"/>
    <w:qFormat/>
    <w:uiPriority w:val="0"/>
    <w:rPr>
      <w:color w:val="999999"/>
    </w:rPr>
  </w:style>
  <w:style w:type="character" w:customStyle="1" w:styleId="27">
    <w:name w:val="jedateymchle"/>
    <w:basedOn w:val="10"/>
    <w:qFormat/>
    <w:uiPriority w:val="0"/>
    <w:rPr>
      <w:color w:val="1F547E"/>
      <w:sz w:val="24"/>
      <w:szCs w:val="24"/>
      <w:shd w:val="clear" w:fill="ECF4FB"/>
    </w:rPr>
  </w:style>
  <w:style w:type="character" w:customStyle="1" w:styleId="28">
    <w:name w:val="hover2"/>
    <w:basedOn w:val="10"/>
    <w:qFormat/>
    <w:uiPriority w:val="0"/>
    <w:rPr>
      <w:shd w:val="clear" w:fill="EEEEEE"/>
    </w:rPr>
  </w:style>
  <w:style w:type="character" w:customStyle="1" w:styleId="29">
    <w:name w:val="jedateymchri"/>
    <w:basedOn w:val="10"/>
    <w:qFormat/>
    <w:uiPriority w:val="0"/>
    <w:rPr>
      <w:color w:val="1F547E"/>
      <w:sz w:val="24"/>
      <w:szCs w:val="24"/>
      <w:shd w:val="clear" w:fill="ECF4FB"/>
    </w:rPr>
  </w:style>
  <w:style w:type="character" w:customStyle="1" w:styleId="30">
    <w:name w:val="hover1"/>
    <w:basedOn w:val="10"/>
    <w:qFormat/>
    <w:uiPriority w:val="0"/>
    <w:rPr>
      <w:shd w:val="clear" w:fill="EEEEEE"/>
    </w:rPr>
  </w:style>
  <w:style w:type="character" w:customStyle="1" w:styleId="31">
    <w:name w:val="hover"/>
    <w:basedOn w:val="10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359</Words>
  <Characters>2050</Characters>
  <Lines>17</Lines>
  <Paragraphs>4</Paragraphs>
  <TotalTime>1</TotalTime>
  <ScaleCrop>false</ScaleCrop>
  <LinksUpToDate>false</LinksUpToDate>
  <CharactersWithSpaces>2405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2018-05-22T04:43:00Z</dcterms:created>
  <dc:creator>jxg</dc:creator>
  <cp:lastModifiedBy>H@ng</cp:lastModifiedBy>
  <cp:lastPrinted>2019-07-15T06:45:00Z</cp:lastPrinted>
  <dcterms:modified xsi:type="dcterms:W3CDTF">2020-09-15T08:16:29Z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