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FC54" w14:textId="77777777" w:rsidR="00FF4D48" w:rsidRDefault="0054047A" w:rsidP="0054047A">
      <w:pPr>
        <w:adjustRightInd w:val="0"/>
        <w:snapToGrid w:val="0"/>
        <w:spacing w:line="360" w:lineRule="auto"/>
        <w:jc w:val="center"/>
        <w:rPr>
          <w:rFonts w:ascii="黑体" w:eastAsia="黑体" w:hAnsi="黑体"/>
          <w:b/>
          <w:bCs/>
          <w:color w:val="000000" w:themeColor="text1"/>
          <w:sz w:val="36"/>
          <w:szCs w:val="36"/>
        </w:rPr>
      </w:pPr>
      <w:r w:rsidRPr="00A15BC8">
        <w:rPr>
          <w:rFonts w:ascii="黑体" w:eastAsia="黑体" w:hAnsi="黑体" w:hint="eastAsia"/>
          <w:b/>
          <w:bCs/>
          <w:color w:val="000000" w:themeColor="text1"/>
          <w:sz w:val="36"/>
          <w:szCs w:val="36"/>
        </w:rPr>
        <w:t>上海电机学院</w:t>
      </w:r>
      <w:r w:rsidRPr="00A15BC8" w:rsidDel="00D95A8F">
        <w:rPr>
          <w:rFonts w:ascii="黑体" w:eastAsia="黑体" w:hAnsi="黑体" w:hint="eastAsia"/>
          <w:b/>
          <w:bCs/>
          <w:color w:val="000000" w:themeColor="text1"/>
          <w:sz w:val="36"/>
          <w:szCs w:val="36"/>
        </w:rPr>
        <w:t xml:space="preserve"> </w:t>
      </w:r>
      <w:r w:rsidRPr="00A15BC8">
        <w:rPr>
          <w:rFonts w:ascii="黑体" w:eastAsia="黑体" w:hAnsi="黑体" w:hint="eastAsia"/>
          <w:b/>
          <w:bCs/>
          <w:color w:val="000000" w:themeColor="text1"/>
          <w:sz w:val="36"/>
          <w:szCs w:val="36"/>
        </w:rPr>
        <w:t>“订单式”人才培养管理办法</w:t>
      </w:r>
    </w:p>
    <w:p w14:paraId="5FE02EBB" w14:textId="708EEAA0" w:rsidR="0054047A" w:rsidRPr="00A15BC8" w:rsidRDefault="00FF4D48" w:rsidP="0054047A">
      <w:pPr>
        <w:adjustRightInd w:val="0"/>
        <w:snapToGrid w:val="0"/>
        <w:spacing w:line="360" w:lineRule="auto"/>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t>（征询意见稿）</w:t>
      </w:r>
    </w:p>
    <w:p w14:paraId="366DB0F9" w14:textId="77777777" w:rsidR="0054047A" w:rsidRPr="00A15BC8" w:rsidRDefault="0054047A" w:rsidP="0054047A">
      <w:pPr>
        <w:pStyle w:val="1"/>
        <w:adjustRightInd w:val="0"/>
        <w:snapToGrid w:val="0"/>
        <w:spacing w:before="0" w:after="0" w:line="360" w:lineRule="auto"/>
        <w:jc w:val="center"/>
        <w:rPr>
          <w:rFonts w:ascii="仿宋" w:eastAsia="仿宋" w:hAnsi="仿宋"/>
          <w:b w:val="0"/>
          <w:bCs w:val="0"/>
          <w:color w:val="000000" w:themeColor="text1"/>
          <w:sz w:val="28"/>
          <w:szCs w:val="28"/>
        </w:rPr>
      </w:pPr>
      <w:r w:rsidRPr="00A15BC8">
        <w:rPr>
          <w:rFonts w:ascii="仿宋" w:eastAsia="仿宋" w:hAnsi="仿宋" w:hint="eastAsia"/>
          <w:color w:val="000000" w:themeColor="text1"/>
          <w:sz w:val="28"/>
          <w:szCs w:val="28"/>
        </w:rPr>
        <w:t>第一章 总则</w:t>
      </w:r>
    </w:p>
    <w:p w14:paraId="10094DEC" w14:textId="656708ED" w:rsidR="00FC2A0B" w:rsidRPr="00A15BC8" w:rsidRDefault="00FC2A0B" w:rsidP="00FC2A0B">
      <w:pPr>
        <w:adjustRightInd w:val="0"/>
        <w:snapToGrid w:val="0"/>
        <w:spacing w:line="360" w:lineRule="auto"/>
        <w:ind w:firstLineChars="201" w:firstLine="565"/>
        <w:rPr>
          <w:rFonts w:ascii="仿宋" w:eastAsia="仿宋" w:hAnsi="仿宋"/>
          <w:b/>
          <w:bCs/>
          <w:color w:val="000000" w:themeColor="text1"/>
          <w:sz w:val="28"/>
          <w:szCs w:val="28"/>
          <w:shd w:val="clear" w:color="auto" w:fill="FFFFFF"/>
        </w:rPr>
      </w:pPr>
      <w:r w:rsidRPr="00A15BC8">
        <w:rPr>
          <w:rFonts w:ascii="仿宋" w:eastAsia="仿宋" w:hAnsi="仿宋" w:hint="eastAsia"/>
          <w:b/>
          <w:bCs/>
          <w:color w:val="000000" w:themeColor="text1"/>
          <w:sz w:val="28"/>
          <w:szCs w:val="28"/>
          <w:shd w:val="clear" w:color="auto" w:fill="FFFFFF"/>
        </w:rPr>
        <w:t xml:space="preserve">第一条 </w:t>
      </w:r>
      <w:r w:rsidRPr="00A15BC8">
        <w:rPr>
          <w:rFonts w:ascii="仿宋" w:eastAsia="仿宋" w:hAnsi="仿宋" w:hint="eastAsia"/>
          <w:color w:val="000000" w:themeColor="text1"/>
          <w:sz w:val="28"/>
          <w:szCs w:val="28"/>
        </w:rPr>
        <w:t>为深入贯彻《国务院办公厅关于深化产教融合的若干意见》(国办发〔2017〕95号)、《上海市深化产教融合协同育人行动计划（2021—2025年）》（沪教委高〔2021〕64号）等文件精神，对接《中国（上海）自由贸易试验区临港新片区发展“十四五”规划》（沪府发〔2021〕13号），更好服务上海市和长三角区域、特别是中国（上海）自由贸易试验区临港新片区的经济发展，面向行业企业</w:t>
      </w:r>
      <w:r w:rsidR="00D13A93" w:rsidRPr="00A15BC8">
        <w:rPr>
          <w:rFonts w:ascii="仿宋" w:eastAsia="仿宋" w:hAnsi="仿宋" w:hint="eastAsia"/>
          <w:color w:val="000000" w:themeColor="text1"/>
          <w:sz w:val="28"/>
          <w:szCs w:val="28"/>
        </w:rPr>
        <w:t>对</w:t>
      </w:r>
      <w:r w:rsidRPr="00A15BC8">
        <w:rPr>
          <w:rFonts w:ascii="仿宋" w:eastAsia="仿宋" w:hAnsi="仿宋" w:hint="eastAsia"/>
          <w:color w:val="000000" w:themeColor="text1"/>
          <w:sz w:val="28"/>
          <w:szCs w:val="28"/>
        </w:rPr>
        <w:t>高质量人才的迫切需求，积极开展产教融合协同育人，实施教育链、人才链和产业链有效衔接，结合学校产教融合示范校建设和学校实际，特制定本办法。</w:t>
      </w:r>
    </w:p>
    <w:p w14:paraId="31F02792" w14:textId="1ADDC52B" w:rsidR="0054047A" w:rsidRPr="00A15BC8" w:rsidRDefault="00FC2A0B" w:rsidP="00FC2A0B">
      <w:pPr>
        <w:adjustRightInd w:val="0"/>
        <w:snapToGrid w:val="0"/>
        <w:spacing w:line="360" w:lineRule="auto"/>
        <w:ind w:firstLineChars="201" w:firstLine="565"/>
        <w:rPr>
          <w:color w:val="000000" w:themeColor="text1"/>
        </w:rPr>
      </w:pPr>
      <w:r w:rsidRPr="00A15BC8">
        <w:rPr>
          <w:rFonts w:ascii="仿宋" w:eastAsia="仿宋" w:hAnsi="仿宋" w:hint="eastAsia"/>
          <w:b/>
          <w:bCs/>
          <w:color w:val="000000" w:themeColor="text1"/>
          <w:sz w:val="28"/>
          <w:szCs w:val="28"/>
          <w:shd w:val="clear" w:color="auto" w:fill="FFFFFF"/>
        </w:rPr>
        <w:t>第二条</w:t>
      </w:r>
      <w:r w:rsidRPr="00A15BC8">
        <w:rPr>
          <w:rFonts w:ascii="仿宋" w:eastAsia="仿宋" w:hAnsi="仿宋"/>
          <w:b/>
          <w:bCs/>
          <w:color w:val="000000" w:themeColor="text1"/>
          <w:sz w:val="28"/>
          <w:szCs w:val="28"/>
          <w:shd w:val="clear" w:color="auto" w:fill="FFFFFF"/>
        </w:rPr>
        <w:t xml:space="preserve"> </w:t>
      </w:r>
      <w:r w:rsidRPr="00A15BC8">
        <w:rPr>
          <w:rFonts w:ascii="仿宋" w:eastAsia="仿宋" w:hAnsi="仿宋" w:hint="eastAsia"/>
          <w:color w:val="000000" w:themeColor="text1"/>
          <w:sz w:val="28"/>
          <w:szCs w:val="28"/>
        </w:rPr>
        <w:t>“订单式”人才培养</w:t>
      </w:r>
      <w:bookmarkStart w:id="0" w:name="_Hlk115598718"/>
      <w:r w:rsidRPr="00A15BC8">
        <w:rPr>
          <w:rFonts w:ascii="仿宋" w:eastAsia="仿宋" w:hAnsi="仿宋" w:hint="eastAsia"/>
          <w:color w:val="000000" w:themeColor="text1"/>
          <w:sz w:val="28"/>
          <w:szCs w:val="28"/>
        </w:rPr>
        <w:t>是指学校针对行业企业的人才需求，采用定制式人才培养模式，校企双方在师资、技术、设备、场地等方面相互合作，共同实施人才培养的过程</w:t>
      </w:r>
      <w:bookmarkEnd w:id="0"/>
      <w:r w:rsidRPr="00A15BC8">
        <w:rPr>
          <w:rFonts w:ascii="仿宋" w:eastAsia="仿宋" w:hAnsi="仿宋" w:hint="eastAsia"/>
          <w:color w:val="000000" w:themeColor="text1"/>
          <w:sz w:val="28"/>
          <w:szCs w:val="28"/>
        </w:rPr>
        <w:t>。“订单式”人才培养是学校主动</w:t>
      </w:r>
      <w:r w:rsidRPr="00A15BC8">
        <w:rPr>
          <w:rFonts w:ascii="仿宋" w:eastAsia="仿宋" w:hAnsi="仿宋" w:cs="仿宋_GB2312" w:hint="eastAsia"/>
          <w:color w:val="000000" w:themeColor="text1"/>
          <w:kern w:val="0"/>
          <w:sz w:val="28"/>
          <w:szCs w:val="28"/>
        </w:rPr>
        <w:t>对接经济社会人才需求的积极实践，是</w:t>
      </w:r>
      <w:r w:rsidRPr="00A15BC8">
        <w:rPr>
          <w:rFonts w:ascii="仿宋" w:eastAsia="仿宋" w:hAnsi="仿宋" w:hint="eastAsia"/>
          <w:color w:val="000000" w:themeColor="text1"/>
          <w:sz w:val="28"/>
          <w:szCs w:val="28"/>
        </w:rPr>
        <w:t>产教融合</w:t>
      </w:r>
      <w:r w:rsidR="002E42FE" w:rsidRPr="00A15BC8">
        <w:rPr>
          <w:rFonts w:ascii="仿宋" w:eastAsia="仿宋" w:hAnsi="仿宋" w:hint="eastAsia"/>
          <w:color w:val="000000" w:themeColor="text1"/>
          <w:sz w:val="28"/>
          <w:szCs w:val="28"/>
        </w:rPr>
        <w:t>、</w:t>
      </w:r>
      <w:r w:rsidRPr="00A15BC8">
        <w:rPr>
          <w:rFonts w:ascii="仿宋" w:eastAsia="仿宋" w:hAnsi="仿宋" w:hint="eastAsia"/>
          <w:color w:val="000000" w:themeColor="text1"/>
          <w:sz w:val="28"/>
          <w:szCs w:val="28"/>
        </w:rPr>
        <w:t>协同育人的重要形式，是实现学校、企业、学生“三赢”的有效途径，是深化高校教育教学改革、提升学生就业质量和加强企业人才供给的有力举措。</w:t>
      </w:r>
    </w:p>
    <w:p w14:paraId="60B301C9" w14:textId="4D1811EE" w:rsidR="0054047A" w:rsidRPr="00A15BC8" w:rsidRDefault="0054047A" w:rsidP="0054047A">
      <w:pPr>
        <w:pStyle w:val="1"/>
        <w:adjustRightInd w:val="0"/>
        <w:snapToGrid w:val="0"/>
        <w:spacing w:before="0" w:after="0" w:line="360" w:lineRule="auto"/>
        <w:jc w:val="center"/>
        <w:rPr>
          <w:rFonts w:ascii="仿宋" w:eastAsia="仿宋" w:hAnsi="仿宋"/>
          <w:b w:val="0"/>
          <w:bCs w:val="0"/>
          <w:color w:val="000000" w:themeColor="text1"/>
          <w:sz w:val="28"/>
          <w:szCs w:val="28"/>
        </w:rPr>
      </w:pPr>
      <w:r w:rsidRPr="00A15BC8">
        <w:rPr>
          <w:rFonts w:ascii="仿宋" w:eastAsia="仿宋" w:hAnsi="仿宋" w:hint="eastAsia"/>
          <w:color w:val="000000" w:themeColor="text1"/>
          <w:sz w:val="28"/>
          <w:szCs w:val="28"/>
        </w:rPr>
        <w:t>第二章 基本原则</w:t>
      </w:r>
    </w:p>
    <w:p w14:paraId="46EADE92" w14:textId="252B53ED" w:rsidR="009B15C4" w:rsidRPr="00A15BC8" w:rsidRDefault="007C6492" w:rsidP="007C6492">
      <w:pPr>
        <w:adjustRightInd w:val="0"/>
        <w:snapToGrid w:val="0"/>
        <w:spacing w:line="360" w:lineRule="auto"/>
        <w:ind w:firstLineChars="201" w:firstLine="565"/>
        <w:rPr>
          <w:rFonts w:ascii="仿宋" w:eastAsia="仿宋" w:hAnsi="仿宋"/>
          <w:color w:val="000000" w:themeColor="text1"/>
          <w:sz w:val="28"/>
          <w:szCs w:val="28"/>
        </w:rPr>
      </w:pPr>
      <w:r w:rsidRPr="00A15BC8">
        <w:rPr>
          <w:rFonts w:ascii="仿宋" w:eastAsia="仿宋" w:hAnsi="仿宋" w:hint="eastAsia"/>
          <w:b/>
          <w:bCs/>
          <w:color w:val="000000" w:themeColor="text1"/>
          <w:sz w:val="28"/>
          <w:szCs w:val="28"/>
          <w:shd w:val="clear" w:color="auto" w:fill="FFFFFF"/>
        </w:rPr>
        <w:t>第三条</w:t>
      </w:r>
      <w:r w:rsidRPr="00A15BC8">
        <w:rPr>
          <w:rFonts w:ascii="仿宋" w:eastAsia="仿宋" w:hAnsi="仿宋"/>
          <w:b/>
          <w:bCs/>
          <w:color w:val="000000" w:themeColor="text1"/>
          <w:sz w:val="28"/>
          <w:szCs w:val="28"/>
          <w:shd w:val="clear" w:color="auto" w:fill="FFFFFF"/>
        </w:rPr>
        <w:t xml:space="preserve"> </w:t>
      </w:r>
      <w:r w:rsidR="009B15C4" w:rsidRPr="00A15BC8">
        <w:rPr>
          <w:rFonts w:ascii="仿宋" w:eastAsia="仿宋" w:hAnsi="仿宋" w:hint="eastAsia"/>
          <w:b/>
          <w:bCs/>
          <w:color w:val="000000" w:themeColor="text1"/>
          <w:sz w:val="28"/>
          <w:szCs w:val="28"/>
        </w:rPr>
        <w:t>对接产业链的人才需求</w:t>
      </w:r>
      <w:r w:rsidRPr="00A15BC8">
        <w:rPr>
          <w:rFonts w:ascii="仿宋" w:eastAsia="仿宋" w:hAnsi="仿宋" w:hint="eastAsia"/>
          <w:b/>
          <w:bCs/>
          <w:color w:val="000000" w:themeColor="text1"/>
          <w:sz w:val="28"/>
          <w:szCs w:val="28"/>
        </w:rPr>
        <w:t>。</w:t>
      </w:r>
      <w:r w:rsidR="009B15C4" w:rsidRPr="00A15BC8">
        <w:rPr>
          <w:rFonts w:ascii="仿宋" w:eastAsia="仿宋" w:hAnsi="仿宋" w:hint="eastAsia"/>
          <w:color w:val="000000" w:themeColor="text1"/>
          <w:sz w:val="28"/>
          <w:szCs w:val="28"/>
        </w:rPr>
        <w:t>“订单式”人才培养依托跟学校建立紧密校企合作关系的龙头企业来开展，切实对接行业企业的人才需求，把产业链对人才的需求植入人才培养方案，从课程设置、教材选用、实习实践等环节</w:t>
      </w:r>
      <w:r w:rsidR="009B0B1B" w:rsidRPr="00A15BC8">
        <w:rPr>
          <w:rFonts w:ascii="仿宋" w:eastAsia="仿宋" w:hAnsi="仿宋" w:hint="eastAsia"/>
          <w:color w:val="000000" w:themeColor="text1"/>
          <w:sz w:val="28"/>
          <w:szCs w:val="28"/>
        </w:rPr>
        <w:t>深度开展校企合作，实施</w:t>
      </w:r>
      <w:r w:rsidR="002E42FE" w:rsidRPr="00A15BC8">
        <w:rPr>
          <w:rFonts w:ascii="仿宋" w:eastAsia="仿宋" w:hAnsi="仿宋" w:hint="eastAsia"/>
          <w:color w:val="000000" w:themeColor="text1"/>
          <w:sz w:val="28"/>
          <w:szCs w:val="28"/>
        </w:rPr>
        <w:t>基于</w:t>
      </w:r>
      <w:r w:rsidR="009B0B1B" w:rsidRPr="00A15BC8">
        <w:rPr>
          <w:rFonts w:ascii="仿宋" w:eastAsia="仿宋" w:hAnsi="仿宋" w:hint="eastAsia"/>
          <w:color w:val="000000" w:themeColor="text1"/>
          <w:sz w:val="28"/>
          <w:szCs w:val="28"/>
        </w:rPr>
        <w:t>产教融合</w:t>
      </w:r>
      <w:r w:rsidR="002E42FE" w:rsidRPr="00A15BC8">
        <w:rPr>
          <w:rFonts w:ascii="仿宋" w:eastAsia="仿宋" w:hAnsi="仿宋" w:hint="eastAsia"/>
          <w:color w:val="000000" w:themeColor="text1"/>
          <w:sz w:val="28"/>
          <w:szCs w:val="28"/>
        </w:rPr>
        <w:t>的</w:t>
      </w:r>
      <w:r w:rsidR="009B0B1B" w:rsidRPr="00A15BC8">
        <w:rPr>
          <w:rFonts w:ascii="仿宋" w:eastAsia="仿宋" w:hAnsi="仿宋" w:hint="eastAsia"/>
          <w:color w:val="000000" w:themeColor="text1"/>
          <w:sz w:val="28"/>
          <w:szCs w:val="28"/>
        </w:rPr>
        <w:t>应用型人才培养。</w:t>
      </w:r>
    </w:p>
    <w:p w14:paraId="389001F0" w14:textId="3A8BB8B6" w:rsidR="001F43B7" w:rsidRPr="00A15BC8" w:rsidRDefault="001F43B7" w:rsidP="007C6492">
      <w:pPr>
        <w:adjustRightInd w:val="0"/>
        <w:snapToGrid w:val="0"/>
        <w:spacing w:line="360" w:lineRule="auto"/>
        <w:ind w:firstLineChars="201" w:firstLine="565"/>
        <w:rPr>
          <w:rFonts w:ascii="仿宋" w:eastAsia="仿宋" w:hAnsi="仿宋"/>
          <w:color w:val="000000" w:themeColor="text1"/>
          <w:sz w:val="28"/>
          <w:szCs w:val="28"/>
        </w:rPr>
      </w:pPr>
      <w:r w:rsidRPr="00A15BC8">
        <w:rPr>
          <w:rFonts w:ascii="仿宋" w:eastAsia="仿宋" w:hAnsi="仿宋" w:hint="eastAsia"/>
          <w:b/>
          <w:bCs/>
          <w:color w:val="000000" w:themeColor="text1"/>
          <w:sz w:val="28"/>
          <w:szCs w:val="28"/>
          <w:shd w:val="clear" w:color="auto" w:fill="FFFFFF"/>
        </w:rPr>
        <w:t>第四条</w:t>
      </w:r>
      <w:r w:rsidRPr="00A15BC8">
        <w:rPr>
          <w:rFonts w:ascii="仿宋" w:eastAsia="仿宋" w:hAnsi="仿宋"/>
          <w:color w:val="000000" w:themeColor="text1"/>
          <w:sz w:val="28"/>
          <w:szCs w:val="28"/>
        </w:rPr>
        <w:t xml:space="preserve"> </w:t>
      </w:r>
      <w:r w:rsidRPr="00A15BC8">
        <w:rPr>
          <w:rFonts w:ascii="仿宋" w:eastAsia="仿宋" w:hAnsi="仿宋" w:hint="eastAsia"/>
          <w:b/>
          <w:bCs/>
          <w:color w:val="000000" w:themeColor="text1"/>
          <w:sz w:val="28"/>
          <w:szCs w:val="28"/>
        </w:rPr>
        <w:t>平等协商，</w:t>
      </w:r>
      <w:r w:rsidR="00CE3A29" w:rsidRPr="00A15BC8">
        <w:rPr>
          <w:rFonts w:ascii="仿宋" w:eastAsia="仿宋" w:hAnsi="仿宋" w:hint="eastAsia"/>
          <w:b/>
          <w:bCs/>
          <w:color w:val="000000" w:themeColor="text1"/>
          <w:sz w:val="28"/>
          <w:szCs w:val="28"/>
        </w:rPr>
        <w:t>互惠</w:t>
      </w:r>
      <w:r w:rsidRPr="00A15BC8">
        <w:rPr>
          <w:rFonts w:ascii="仿宋" w:eastAsia="仿宋" w:hAnsi="仿宋" w:hint="eastAsia"/>
          <w:b/>
          <w:bCs/>
          <w:color w:val="000000" w:themeColor="text1"/>
          <w:sz w:val="28"/>
          <w:szCs w:val="28"/>
        </w:rPr>
        <w:t>共赢。</w:t>
      </w:r>
      <w:r w:rsidRPr="00A15BC8">
        <w:rPr>
          <w:rFonts w:ascii="仿宋" w:eastAsia="仿宋" w:hAnsi="仿宋" w:hint="eastAsia"/>
          <w:color w:val="000000" w:themeColor="text1"/>
          <w:sz w:val="28"/>
          <w:szCs w:val="28"/>
        </w:rPr>
        <w:t>“订单式”人才培养是</w:t>
      </w:r>
      <w:r w:rsidR="00D90F7F" w:rsidRPr="00A15BC8">
        <w:rPr>
          <w:rFonts w:ascii="仿宋" w:eastAsia="仿宋" w:hAnsi="仿宋" w:hint="eastAsia"/>
          <w:color w:val="000000" w:themeColor="text1"/>
          <w:sz w:val="28"/>
          <w:szCs w:val="28"/>
        </w:rPr>
        <w:t>在</w:t>
      </w:r>
      <w:r w:rsidR="00CE3A29" w:rsidRPr="00A15BC8">
        <w:rPr>
          <w:rFonts w:ascii="仿宋" w:eastAsia="仿宋" w:hAnsi="仿宋" w:hint="eastAsia"/>
          <w:color w:val="000000" w:themeColor="text1"/>
          <w:sz w:val="28"/>
          <w:szCs w:val="28"/>
        </w:rPr>
        <w:t>企业</w:t>
      </w:r>
      <w:r w:rsidRPr="00A15BC8">
        <w:rPr>
          <w:rFonts w:ascii="仿宋" w:eastAsia="仿宋" w:hAnsi="仿宋" w:hint="eastAsia"/>
          <w:color w:val="000000" w:themeColor="text1"/>
          <w:sz w:val="28"/>
          <w:szCs w:val="28"/>
        </w:rPr>
        <w:t>对人</w:t>
      </w:r>
      <w:r w:rsidRPr="00A15BC8">
        <w:rPr>
          <w:rFonts w:ascii="仿宋" w:eastAsia="仿宋" w:hAnsi="仿宋" w:hint="eastAsia"/>
          <w:color w:val="000000" w:themeColor="text1"/>
          <w:sz w:val="28"/>
          <w:szCs w:val="28"/>
        </w:rPr>
        <w:lastRenderedPageBreak/>
        <w:t>才的需求</w:t>
      </w:r>
      <w:r w:rsidR="00D90F7F" w:rsidRPr="00A15BC8">
        <w:rPr>
          <w:rFonts w:ascii="仿宋" w:eastAsia="仿宋" w:hAnsi="仿宋" w:hint="eastAsia"/>
          <w:color w:val="000000" w:themeColor="text1"/>
          <w:sz w:val="28"/>
          <w:szCs w:val="28"/>
        </w:rPr>
        <w:t>和</w:t>
      </w:r>
      <w:r w:rsidRPr="00A15BC8">
        <w:rPr>
          <w:rFonts w:ascii="仿宋" w:eastAsia="仿宋" w:hAnsi="仿宋" w:hint="eastAsia"/>
          <w:color w:val="000000" w:themeColor="text1"/>
          <w:sz w:val="28"/>
          <w:szCs w:val="28"/>
        </w:rPr>
        <w:t>有利于专业人才培养目标达成</w:t>
      </w:r>
      <w:r w:rsidR="00CE3A29" w:rsidRPr="00A15BC8">
        <w:rPr>
          <w:rFonts w:ascii="仿宋" w:eastAsia="仿宋" w:hAnsi="仿宋" w:hint="eastAsia"/>
          <w:color w:val="000000" w:themeColor="text1"/>
          <w:sz w:val="28"/>
          <w:szCs w:val="28"/>
        </w:rPr>
        <w:t>的</w:t>
      </w:r>
      <w:r w:rsidRPr="00A15BC8">
        <w:rPr>
          <w:rFonts w:ascii="仿宋" w:eastAsia="仿宋" w:hAnsi="仿宋" w:hint="eastAsia"/>
          <w:color w:val="000000" w:themeColor="text1"/>
          <w:sz w:val="28"/>
          <w:szCs w:val="28"/>
        </w:rPr>
        <w:t>基础上，</w:t>
      </w:r>
      <w:r w:rsidR="00CE3A29" w:rsidRPr="00A15BC8">
        <w:rPr>
          <w:rFonts w:ascii="仿宋" w:eastAsia="仿宋" w:hAnsi="仿宋" w:hint="eastAsia"/>
          <w:color w:val="000000" w:themeColor="text1"/>
          <w:sz w:val="28"/>
          <w:szCs w:val="28"/>
        </w:rPr>
        <w:t>学生自愿参与，</w:t>
      </w:r>
      <w:r w:rsidR="00CE3A29" w:rsidRPr="00A15BC8">
        <w:rPr>
          <w:rFonts w:ascii="仿宋" w:eastAsia="仿宋" w:hAnsi="仿宋"/>
          <w:color w:val="000000" w:themeColor="text1"/>
          <w:sz w:val="28"/>
          <w:szCs w:val="28"/>
        </w:rPr>
        <w:t>遵循</w:t>
      </w:r>
      <w:r w:rsidR="00CE3A29" w:rsidRPr="00A15BC8">
        <w:rPr>
          <w:rFonts w:ascii="仿宋" w:eastAsia="仿宋" w:hAnsi="仿宋" w:hint="eastAsia"/>
          <w:color w:val="000000" w:themeColor="text1"/>
          <w:sz w:val="28"/>
          <w:szCs w:val="28"/>
        </w:rPr>
        <w:t>学</w:t>
      </w:r>
      <w:r w:rsidR="00CE3A29" w:rsidRPr="00A15BC8">
        <w:rPr>
          <w:rFonts w:ascii="仿宋" w:eastAsia="仿宋" w:hAnsi="仿宋"/>
          <w:color w:val="000000" w:themeColor="text1"/>
          <w:sz w:val="28"/>
          <w:szCs w:val="28"/>
        </w:rPr>
        <w:t>校</w:t>
      </w:r>
      <w:r w:rsidR="00CE3A29" w:rsidRPr="00A15BC8">
        <w:rPr>
          <w:rFonts w:ascii="仿宋" w:eastAsia="仿宋" w:hAnsi="仿宋" w:hint="eastAsia"/>
          <w:color w:val="000000" w:themeColor="text1"/>
          <w:sz w:val="28"/>
          <w:szCs w:val="28"/>
        </w:rPr>
        <w:t>、</w:t>
      </w:r>
      <w:r w:rsidR="00CE3A29" w:rsidRPr="00A15BC8">
        <w:rPr>
          <w:rFonts w:ascii="仿宋" w:eastAsia="仿宋" w:hAnsi="仿宋"/>
          <w:color w:val="000000" w:themeColor="text1"/>
          <w:sz w:val="28"/>
          <w:szCs w:val="28"/>
        </w:rPr>
        <w:t>企业、学生</w:t>
      </w:r>
      <w:r w:rsidR="00CE3A29" w:rsidRPr="00A15BC8">
        <w:rPr>
          <w:rFonts w:ascii="仿宋" w:eastAsia="仿宋" w:hAnsi="仿宋" w:hint="eastAsia"/>
          <w:color w:val="000000" w:themeColor="text1"/>
          <w:sz w:val="28"/>
          <w:szCs w:val="28"/>
        </w:rPr>
        <w:t>三方</w:t>
      </w:r>
      <w:r w:rsidR="00CE3A29" w:rsidRPr="00A15BC8">
        <w:rPr>
          <w:rFonts w:ascii="仿宋" w:eastAsia="仿宋" w:hAnsi="仿宋"/>
          <w:color w:val="000000" w:themeColor="text1"/>
          <w:sz w:val="28"/>
          <w:szCs w:val="28"/>
        </w:rPr>
        <w:t>平等</w:t>
      </w:r>
      <w:r w:rsidR="00CE3A29" w:rsidRPr="00A15BC8">
        <w:rPr>
          <w:rFonts w:ascii="仿宋" w:eastAsia="仿宋" w:hAnsi="仿宋" w:hint="eastAsia"/>
          <w:color w:val="000000" w:themeColor="text1"/>
          <w:sz w:val="28"/>
          <w:szCs w:val="28"/>
        </w:rPr>
        <w:t>协商</w:t>
      </w:r>
      <w:r w:rsidR="002E42FE" w:rsidRPr="00A15BC8">
        <w:rPr>
          <w:rFonts w:ascii="仿宋" w:eastAsia="仿宋" w:hAnsi="仿宋" w:hint="eastAsia"/>
          <w:color w:val="000000" w:themeColor="text1"/>
          <w:sz w:val="28"/>
          <w:szCs w:val="28"/>
        </w:rPr>
        <w:t>、</w:t>
      </w:r>
      <w:r w:rsidR="00CE3A29" w:rsidRPr="00A15BC8">
        <w:rPr>
          <w:rFonts w:ascii="仿宋" w:eastAsia="仿宋" w:hAnsi="仿宋" w:hint="eastAsia"/>
          <w:color w:val="000000" w:themeColor="text1"/>
          <w:sz w:val="28"/>
          <w:szCs w:val="28"/>
        </w:rPr>
        <w:t>互惠共</w:t>
      </w:r>
      <w:r w:rsidR="00CE3A29" w:rsidRPr="00A15BC8">
        <w:rPr>
          <w:rFonts w:ascii="仿宋" w:eastAsia="仿宋" w:hAnsi="仿宋"/>
          <w:color w:val="000000" w:themeColor="text1"/>
          <w:sz w:val="28"/>
          <w:szCs w:val="28"/>
        </w:rPr>
        <w:t>赢</w:t>
      </w:r>
      <w:r w:rsidR="00CE3A29" w:rsidRPr="00A15BC8">
        <w:rPr>
          <w:rFonts w:ascii="仿宋" w:eastAsia="仿宋" w:hAnsi="仿宋" w:hint="eastAsia"/>
          <w:color w:val="000000" w:themeColor="text1"/>
          <w:sz w:val="28"/>
          <w:szCs w:val="28"/>
        </w:rPr>
        <w:t>的原则。在实施“订单式”人才培养过程中，</w:t>
      </w:r>
      <w:r w:rsidR="00D90F7F" w:rsidRPr="00A15BC8">
        <w:rPr>
          <w:rFonts w:ascii="仿宋" w:eastAsia="仿宋" w:hAnsi="仿宋" w:hint="eastAsia"/>
          <w:color w:val="000000" w:themeColor="text1"/>
          <w:sz w:val="28"/>
          <w:szCs w:val="28"/>
        </w:rPr>
        <w:t>应</w:t>
      </w:r>
      <w:r w:rsidR="00CE3A29" w:rsidRPr="00A15BC8">
        <w:rPr>
          <w:rFonts w:ascii="仿宋" w:eastAsia="仿宋" w:hAnsi="仿宋" w:hint="eastAsia"/>
          <w:color w:val="000000" w:themeColor="text1"/>
          <w:sz w:val="28"/>
          <w:szCs w:val="28"/>
        </w:rPr>
        <w:t>充分考虑学校、用人单位和学生等多方面的利益和需求</w:t>
      </w:r>
      <w:r w:rsidR="00E87B18" w:rsidRPr="00A15BC8">
        <w:rPr>
          <w:rFonts w:ascii="仿宋" w:eastAsia="仿宋" w:hAnsi="仿宋" w:hint="eastAsia"/>
          <w:color w:val="000000" w:themeColor="text1"/>
          <w:sz w:val="28"/>
          <w:szCs w:val="28"/>
        </w:rPr>
        <w:t>。</w:t>
      </w:r>
    </w:p>
    <w:p w14:paraId="2F07EBD2" w14:textId="35B3EEAE" w:rsidR="00D02F05" w:rsidRPr="00A15BC8" w:rsidRDefault="00E87B18" w:rsidP="00D02F05">
      <w:pPr>
        <w:adjustRightInd w:val="0"/>
        <w:snapToGrid w:val="0"/>
        <w:spacing w:line="360" w:lineRule="auto"/>
        <w:ind w:firstLineChars="201" w:firstLine="565"/>
        <w:rPr>
          <w:rFonts w:ascii="仿宋" w:eastAsia="仿宋" w:hAnsi="仿宋"/>
          <w:color w:val="000000" w:themeColor="text1"/>
          <w:sz w:val="28"/>
          <w:szCs w:val="28"/>
        </w:rPr>
      </w:pPr>
      <w:r w:rsidRPr="00A15BC8">
        <w:rPr>
          <w:rFonts w:ascii="仿宋" w:eastAsia="仿宋" w:hAnsi="仿宋" w:hint="eastAsia"/>
          <w:b/>
          <w:bCs/>
          <w:color w:val="000000" w:themeColor="text1"/>
          <w:sz w:val="28"/>
          <w:szCs w:val="28"/>
          <w:shd w:val="clear" w:color="auto" w:fill="FFFFFF"/>
        </w:rPr>
        <w:t>第五条</w:t>
      </w:r>
      <w:r w:rsidRPr="00A15BC8">
        <w:rPr>
          <w:rFonts w:ascii="仿宋" w:eastAsia="仿宋" w:hAnsi="仿宋"/>
          <w:b/>
          <w:bCs/>
          <w:color w:val="000000" w:themeColor="text1"/>
          <w:sz w:val="28"/>
          <w:szCs w:val="28"/>
          <w:shd w:val="clear" w:color="auto" w:fill="FFFFFF"/>
        </w:rPr>
        <w:t xml:space="preserve"> </w:t>
      </w:r>
      <w:r w:rsidRPr="00A15BC8">
        <w:rPr>
          <w:rFonts w:ascii="仿宋" w:eastAsia="仿宋" w:hAnsi="仿宋" w:hint="eastAsia"/>
          <w:b/>
          <w:bCs/>
          <w:color w:val="000000" w:themeColor="text1"/>
          <w:sz w:val="28"/>
          <w:szCs w:val="28"/>
        </w:rPr>
        <w:t>人才培养</w:t>
      </w:r>
      <w:r w:rsidR="00AA74A8" w:rsidRPr="00A15BC8">
        <w:rPr>
          <w:rFonts w:ascii="仿宋" w:eastAsia="仿宋" w:hAnsi="仿宋" w:hint="eastAsia"/>
          <w:b/>
          <w:bCs/>
          <w:color w:val="000000" w:themeColor="text1"/>
          <w:sz w:val="28"/>
          <w:szCs w:val="28"/>
        </w:rPr>
        <w:t>符合规范要求</w:t>
      </w:r>
      <w:r w:rsidRPr="00A15BC8">
        <w:rPr>
          <w:rFonts w:ascii="仿宋" w:eastAsia="仿宋" w:hAnsi="仿宋" w:hint="eastAsia"/>
          <w:b/>
          <w:bCs/>
          <w:color w:val="000000" w:themeColor="text1"/>
          <w:sz w:val="28"/>
          <w:szCs w:val="28"/>
        </w:rPr>
        <w:t>，</w:t>
      </w:r>
      <w:r w:rsidR="00AA74A8" w:rsidRPr="00A15BC8">
        <w:rPr>
          <w:rFonts w:ascii="仿宋" w:eastAsia="仿宋" w:hAnsi="仿宋" w:hint="eastAsia"/>
          <w:b/>
          <w:bCs/>
          <w:color w:val="000000" w:themeColor="text1"/>
          <w:sz w:val="28"/>
          <w:szCs w:val="28"/>
        </w:rPr>
        <w:t>岗位</w:t>
      </w:r>
      <w:r w:rsidRPr="00A15BC8">
        <w:rPr>
          <w:rFonts w:ascii="仿宋" w:eastAsia="仿宋" w:hAnsi="仿宋" w:hint="eastAsia"/>
          <w:b/>
          <w:bCs/>
          <w:color w:val="000000" w:themeColor="text1"/>
          <w:sz w:val="28"/>
          <w:szCs w:val="28"/>
        </w:rPr>
        <w:t>能力</w:t>
      </w:r>
      <w:r w:rsidR="00AA74A8" w:rsidRPr="00A15BC8">
        <w:rPr>
          <w:rFonts w:ascii="仿宋" w:eastAsia="仿宋" w:hAnsi="仿宋" w:hint="eastAsia"/>
          <w:b/>
          <w:bCs/>
          <w:color w:val="000000" w:themeColor="text1"/>
          <w:sz w:val="28"/>
          <w:szCs w:val="28"/>
        </w:rPr>
        <w:t>培养</w:t>
      </w:r>
      <w:r w:rsidRPr="00A15BC8">
        <w:rPr>
          <w:rFonts w:ascii="仿宋" w:eastAsia="仿宋" w:hAnsi="仿宋" w:hint="eastAsia"/>
          <w:b/>
          <w:bCs/>
          <w:color w:val="000000" w:themeColor="text1"/>
          <w:sz w:val="28"/>
          <w:szCs w:val="28"/>
        </w:rPr>
        <w:t>为先。</w:t>
      </w:r>
      <w:r w:rsidR="00D02F05" w:rsidRPr="00A15BC8">
        <w:rPr>
          <w:rFonts w:ascii="仿宋" w:eastAsia="仿宋" w:hAnsi="仿宋" w:hint="eastAsia"/>
          <w:color w:val="000000" w:themeColor="text1"/>
          <w:sz w:val="28"/>
          <w:szCs w:val="28"/>
        </w:rPr>
        <w:t>“订单式”人才培养的培养方案既要满足国家教指委规定的专业设置规范与学校教学管理的相关规定，确保</w:t>
      </w:r>
      <w:r w:rsidR="00D02F05" w:rsidRPr="00A15BC8">
        <w:rPr>
          <w:rFonts w:ascii="仿宋" w:eastAsia="仿宋" w:hAnsi="仿宋"/>
          <w:color w:val="000000" w:themeColor="text1"/>
          <w:sz w:val="28"/>
          <w:szCs w:val="28"/>
        </w:rPr>
        <w:t>学生的</w:t>
      </w:r>
      <w:r w:rsidR="00D02F05" w:rsidRPr="00A15BC8">
        <w:rPr>
          <w:rFonts w:ascii="仿宋" w:eastAsia="仿宋" w:hAnsi="仿宋" w:hint="eastAsia"/>
          <w:color w:val="000000" w:themeColor="text1"/>
          <w:sz w:val="28"/>
          <w:szCs w:val="28"/>
        </w:rPr>
        <w:t>专业毕业</w:t>
      </w:r>
      <w:r w:rsidR="00D02F05" w:rsidRPr="00A15BC8">
        <w:rPr>
          <w:rFonts w:ascii="仿宋" w:eastAsia="仿宋" w:hAnsi="仿宋"/>
          <w:color w:val="000000" w:themeColor="text1"/>
          <w:sz w:val="28"/>
          <w:szCs w:val="28"/>
        </w:rPr>
        <w:t>要求</w:t>
      </w:r>
      <w:r w:rsidR="00D02F05" w:rsidRPr="00A15BC8">
        <w:rPr>
          <w:rFonts w:ascii="仿宋" w:eastAsia="仿宋" w:hAnsi="仿宋" w:hint="eastAsia"/>
          <w:color w:val="000000" w:themeColor="text1"/>
          <w:sz w:val="28"/>
          <w:szCs w:val="28"/>
        </w:rPr>
        <w:t>达成，同时充分考虑合作企业</w:t>
      </w:r>
      <w:r w:rsidR="000E7090" w:rsidRPr="00A15BC8">
        <w:rPr>
          <w:rFonts w:ascii="仿宋" w:eastAsia="仿宋" w:hAnsi="仿宋" w:hint="eastAsia"/>
          <w:color w:val="000000" w:themeColor="text1"/>
          <w:sz w:val="28"/>
          <w:szCs w:val="28"/>
        </w:rPr>
        <w:t>岗位设置</w:t>
      </w:r>
      <w:r w:rsidR="00D02F05" w:rsidRPr="00A15BC8">
        <w:rPr>
          <w:rFonts w:ascii="仿宋" w:eastAsia="仿宋" w:hAnsi="仿宋" w:hint="eastAsia"/>
          <w:color w:val="000000" w:themeColor="text1"/>
          <w:sz w:val="28"/>
          <w:szCs w:val="28"/>
        </w:rPr>
        <w:t>的需求,合理设置学生在企业实习实践的具体岗位和工作内容，</w:t>
      </w:r>
      <w:r w:rsidR="00D650F1" w:rsidRPr="00A15BC8">
        <w:rPr>
          <w:rFonts w:ascii="仿宋" w:eastAsia="仿宋" w:hAnsi="仿宋" w:hint="eastAsia"/>
          <w:color w:val="000000" w:themeColor="text1"/>
          <w:sz w:val="28"/>
          <w:szCs w:val="28"/>
        </w:rPr>
        <w:t>培养</w:t>
      </w:r>
      <w:r w:rsidR="00D02F05" w:rsidRPr="00A15BC8">
        <w:rPr>
          <w:rFonts w:ascii="仿宋" w:eastAsia="仿宋" w:hAnsi="仿宋"/>
          <w:color w:val="000000" w:themeColor="text1"/>
          <w:sz w:val="28"/>
          <w:szCs w:val="28"/>
        </w:rPr>
        <w:t>学生</w:t>
      </w:r>
      <w:r w:rsidR="00D650F1" w:rsidRPr="00A15BC8">
        <w:rPr>
          <w:rFonts w:ascii="仿宋" w:eastAsia="仿宋" w:hAnsi="仿宋" w:hint="eastAsia"/>
          <w:color w:val="000000" w:themeColor="text1"/>
          <w:sz w:val="28"/>
          <w:szCs w:val="28"/>
        </w:rPr>
        <w:t>的岗位</w:t>
      </w:r>
      <w:r w:rsidR="00D02F05" w:rsidRPr="00A15BC8">
        <w:rPr>
          <w:rFonts w:ascii="仿宋" w:eastAsia="仿宋" w:hAnsi="仿宋" w:hint="eastAsia"/>
          <w:color w:val="000000" w:themeColor="text1"/>
          <w:sz w:val="28"/>
          <w:szCs w:val="28"/>
        </w:rPr>
        <w:t>能力，提高</w:t>
      </w:r>
      <w:r w:rsidR="00D02F05" w:rsidRPr="00A15BC8">
        <w:rPr>
          <w:rFonts w:ascii="仿宋" w:eastAsia="仿宋" w:hAnsi="仿宋"/>
          <w:color w:val="000000" w:themeColor="text1"/>
          <w:sz w:val="28"/>
          <w:szCs w:val="28"/>
        </w:rPr>
        <w:t>学生</w:t>
      </w:r>
      <w:r w:rsidR="00D02F05" w:rsidRPr="00A15BC8">
        <w:rPr>
          <w:rFonts w:ascii="仿宋" w:eastAsia="仿宋" w:hAnsi="仿宋" w:hint="eastAsia"/>
          <w:color w:val="000000" w:themeColor="text1"/>
          <w:sz w:val="28"/>
          <w:szCs w:val="28"/>
        </w:rPr>
        <w:t>职业发展的</w:t>
      </w:r>
      <w:r w:rsidR="00D02F05" w:rsidRPr="00A15BC8">
        <w:rPr>
          <w:rFonts w:ascii="仿宋" w:eastAsia="仿宋" w:hAnsi="仿宋"/>
          <w:color w:val="000000" w:themeColor="text1"/>
          <w:sz w:val="28"/>
          <w:szCs w:val="28"/>
        </w:rPr>
        <w:t>竞争力</w:t>
      </w:r>
      <w:r w:rsidR="00D02F05" w:rsidRPr="00A15BC8">
        <w:rPr>
          <w:rFonts w:ascii="仿宋" w:eastAsia="仿宋" w:hAnsi="仿宋" w:hint="eastAsia"/>
          <w:color w:val="000000" w:themeColor="text1"/>
          <w:sz w:val="28"/>
          <w:szCs w:val="28"/>
        </w:rPr>
        <w:t>。</w:t>
      </w:r>
    </w:p>
    <w:p w14:paraId="67E63CB4" w14:textId="119A4D32" w:rsidR="005D6269" w:rsidRPr="00A15BC8" w:rsidRDefault="005D6269" w:rsidP="005D6269">
      <w:pPr>
        <w:pStyle w:val="1"/>
        <w:adjustRightInd w:val="0"/>
        <w:snapToGrid w:val="0"/>
        <w:spacing w:before="0" w:after="0" w:line="360" w:lineRule="auto"/>
        <w:jc w:val="center"/>
        <w:rPr>
          <w:rFonts w:ascii="仿宋" w:eastAsia="仿宋" w:hAnsi="仿宋"/>
          <w:b w:val="0"/>
          <w:bCs w:val="0"/>
          <w:color w:val="000000" w:themeColor="text1"/>
          <w:sz w:val="28"/>
          <w:szCs w:val="28"/>
        </w:rPr>
      </w:pPr>
      <w:r w:rsidRPr="00A15BC8">
        <w:rPr>
          <w:rFonts w:ascii="仿宋" w:eastAsia="仿宋" w:hAnsi="仿宋" w:hint="eastAsia"/>
          <w:color w:val="000000" w:themeColor="text1"/>
          <w:sz w:val="28"/>
          <w:szCs w:val="28"/>
        </w:rPr>
        <w:t>第三章 基本条件</w:t>
      </w:r>
    </w:p>
    <w:p w14:paraId="7E90292A" w14:textId="52D8478D" w:rsidR="00D650F1" w:rsidRPr="00A15BC8" w:rsidRDefault="005D6269" w:rsidP="007C6492">
      <w:pPr>
        <w:autoSpaceDE w:val="0"/>
        <w:autoSpaceDN w:val="0"/>
        <w:adjustRightInd w:val="0"/>
        <w:snapToGrid w:val="0"/>
        <w:spacing w:line="360" w:lineRule="auto"/>
        <w:ind w:firstLineChars="201" w:firstLine="565"/>
        <w:rPr>
          <w:rFonts w:ascii="仿宋" w:eastAsia="仿宋" w:hAnsi="仿宋"/>
          <w:color w:val="000000" w:themeColor="text1"/>
          <w:sz w:val="28"/>
          <w:szCs w:val="28"/>
        </w:rPr>
      </w:pPr>
      <w:r w:rsidRPr="00A15BC8">
        <w:rPr>
          <w:rFonts w:ascii="仿宋" w:eastAsia="仿宋" w:hAnsi="仿宋" w:hint="eastAsia"/>
          <w:b/>
          <w:bCs/>
          <w:color w:val="000000" w:themeColor="text1"/>
          <w:sz w:val="28"/>
          <w:szCs w:val="28"/>
          <w:shd w:val="clear" w:color="auto" w:fill="FFFFFF"/>
        </w:rPr>
        <w:t>第六条</w:t>
      </w:r>
      <w:r w:rsidRPr="00A15BC8">
        <w:rPr>
          <w:rFonts w:ascii="仿宋" w:eastAsia="仿宋" w:hAnsi="仿宋"/>
          <w:b/>
          <w:bCs/>
          <w:color w:val="000000" w:themeColor="text1"/>
          <w:sz w:val="28"/>
          <w:szCs w:val="28"/>
          <w:shd w:val="clear" w:color="auto" w:fill="FFFFFF"/>
        </w:rPr>
        <w:t xml:space="preserve"> </w:t>
      </w:r>
      <w:r w:rsidR="00132C8A" w:rsidRPr="00A15BC8">
        <w:rPr>
          <w:rFonts w:ascii="仿宋" w:eastAsia="仿宋" w:hAnsi="仿宋" w:hint="eastAsia"/>
          <w:b/>
          <w:bCs/>
          <w:color w:val="000000" w:themeColor="text1"/>
          <w:sz w:val="28"/>
          <w:szCs w:val="28"/>
        </w:rPr>
        <w:t>“订单班”模式要求</w:t>
      </w:r>
      <w:r w:rsidRPr="00A15BC8">
        <w:rPr>
          <w:rFonts w:ascii="仿宋" w:eastAsia="仿宋" w:hAnsi="仿宋" w:hint="eastAsia"/>
          <w:b/>
          <w:bCs/>
          <w:color w:val="000000" w:themeColor="text1"/>
          <w:sz w:val="28"/>
          <w:szCs w:val="28"/>
        </w:rPr>
        <w:t>。</w:t>
      </w:r>
      <w:r w:rsidR="00132C8A" w:rsidRPr="00A15BC8">
        <w:rPr>
          <w:rFonts w:ascii="仿宋" w:eastAsia="仿宋" w:hAnsi="仿宋" w:hint="eastAsia"/>
          <w:color w:val="000000" w:themeColor="text1"/>
          <w:sz w:val="28"/>
          <w:szCs w:val="28"/>
        </w:rPr>
        <w:t>“订单班”是针对“订单式”人才培养而专门设置的</w:t>
      </w:r>
      <w:r w:rsidR="00C76D08" w:rsidRPr="00A15BC8">
        <w:rPr>
          <w:rFonts w:ascii="仿宋" w:eastAsia="仿宋" w:hAnsi="仿宋" w:hint="eastAsia"/>
          <w:color w:val="000000" w:themeColor="text1"/>
          <w:sz w:val="28"/>
          <w:szCs w:val="28"/>
        </w:rPr>
        <w:t>教学管理模式。“订单班”可以是由单一专业的学生组成，也可以是多专业学生组成。“订单班”可以采用“</w:t>
      </w:r>
      <w:r w:rsidR="002A3C19" w:rsidRPr="00A15BC8">
        <w:rPr>
          <w:rFonts w:ascii="仿宋" w:eastAsia="仿宋" w:hAnsi="仿宋" w:hint="eastAsia"/>
          <w:color w:val="000000" w:themeColor="text1"/>
          <w:sz w:val="28"/>
          <w:szCs w:val="28"/>
        </w:rPr>
        <w:t>3</w:t>
      </w:r>
      <w:r w:rsidR="00C76D08" w:rsidRPr="00A15BC8">
        <w:rPr>
          <w:rFonts w:ascii="仿宋" w:eastAsia="仿宋" w:hAnsi="仿宋" w:hint="eastAsia"/>
          <w:color w:val="000000" w:themeColor="text1"/>
          <w:sz w:val="28"/>
          <w:szCs w:val="28"/>
        </w:rPr>
        <w:t>+</w:t>
      </w:r>
      <w:r w:rsidR="002A3C19" w:rsidRPr="00A15BC8">
        <w:rPr>
          <w:rFonts w:ascii="仿宋" w:eastAsia="仿宋" w:hAnsi="仿宋" w:hint="eastAsia"/>
          <w:color w:val="000000" w:themeColor="text1"/>
          <w:sz w:val="28"/>
          <w:szCs w:val="28"/>
        </w:rPr>
        <w:t>1</w:t>
      </w:r>
      <w:r w:rsidR="00C76D08" w:rsidRPr="00A15BC8">
        <w:rPr>
          <w:rFonts w:ascii="仿宋" w:eastAsia="仿宋" w:hAnsi="仿宋" w:hint="eastAsia"/>
          <w:color w:val="000000" w:themeColor="text1"/>
          <w:sz w:val="28"/>
          <w:szCs w:val="28"/>
        </w:rPr>
        <w:t>”</w:t>
      </w:r>
      <w:r w:rsidR="00D11328" w:rsidRPr="00A15BC8">
        <w:rPr>
          <w:rFonts w:ascii="仿宋" w:eastAsia="仿宋" w:hAnsi="仿宋" w:hint="eastAsia"/>
          <w:color w:val="000000" w:themeColor="text1"/>
          <w:sz w:val="28"/>
          <w:szCs w:val="28"/>
        </w:rPr>
        <w:t>、</w:t>
      </w:r>
      <w:r w:rsidR="00C76D08" w:rsidRPr="00A15BC8">
        <w:rPr>
          <w:rFonts w:ascii="仿宋" w:eastAsia="仿宋" w:hAnsi="仿宋" w:hint="eastAsia"/>
          <w:color w:val="000000" w:themeColor="text1"/>
          <w:sz w:val="28"/>
          <w:szCs w:val="28"/>
        </w:rPr>
        <w:t>“</w:t>
      </w:r>
      <w:r w:rsidR="002A3C19" w:rsidRPr="00A15BC8">
        <w:rPr>
          <w:rFonts w:ascii="仿宋" w:eastAsia="仿宋" w:hAnsi="仿宋" w:hint="eastAsia"/>
          <w:color w:val="000000" w:themeColor="text1"/>
          <w:sz w:val="28"/>
          <w:szCs w:val="28"/>
        </w:rPr>
        <w:t>2</w:t>
      </w:r>
      <w:r w:rsidR="00C76D08" w:rsidRPr="00A15BC8">
        <w:rPr>
          <w:rFonts w:ascii="仿宋" w:eastAsia="仿宋" w:hAnsi="仿宋" w:hint="eastAsia"/>
          <w:color w:val="000000" w:themeColor="text1"/>
          <w:sz w:val="28"/>
          <w:szCs w:val="28"/>
        </w:rPr>
        <w:t>+</w:t>
      </w:r>
      <w:r w:rsidR="002A3C19" w:rsidRPr="00A15BC8">
        <w:rPr>
          <w:rFonts w:ascii="仿宋" w:eastAsia="仿宋" w:hAnsi="仿宋" w:hint="eastAsia"/>
          <w:color w:val="000000" w:themeColor="text1"/>
          <w:sz w:val="28"/>
          <w:szCs w:val="28"/>
        </w:rPr>
        <w:t>2</w:t>
      </w:r>
      <w:r w:rsidR="00C76D08" w:rsidRPr="00A15BC8">
        <w:rPr>
          <w:rFonts w:ascii="仿宋" w:eastAsia="仿宋" w:hAnsi="仿宋" w:hint="eastAsia"/>
          <w:color w:val="000000" w:themeColor="text1"/>
          <w:sz w:val="28"/>
          <w:szCs w:val="28"/>
        </w:rPr>
        <w:t>”</w:t>
      </w:r>
      <w:r w:rsidR="00D11328" w:rsidRPr="00A15BC8">
        <w:rPr>
          <w:rFonts w:ascii="仿宋" w:eastAsia="仿宋" w:hAnsi="仿宋" w:hint="eastAsia"/>
          <w:color w:val="000000" w:themeColor="text1"/>
          <w:sz w:val="28"/>
          <w:szCs w:val="28"/>
        </w:rPr>
        <w:t>、工学交替等人才培养</w:t>
      </w:r>
      <w:r w:rsidR="00C76D08" w:rsidRPr="00A15BC8">
        <w:rPr>
          <w:rFonts w:ascii="仿宋" w:eastAsia="仿宋" w:hAnsi="仿宋" w:hint="eastAsia"/>
          <w:color w:val="000000" w:themeColor="text1"/>
          <w:sz w:val="28"/>
          <w:szCs w:val="28"/>
        </w:rPr>
        <w:t>模式。</w:t>
      </w:r>
    </w:p>
    <w:p w14:paraId="3F8963BC" w14:textId="08B533F0" w:rsidR="002A3C19" w:rsidRPr="00A15BC8" w:rsidRDefault="002A3C19" w:rsidP="002A3C19">
      <w:pPr>
        <w:autoSpaceDE w:val="0"/>
        <w:autoSpaceDN w:val="0"/>
        <w:adjustRightInd w:val="0"/>
        <w:snapToGrid w:val="0"/>
        <w:spacing w:line="360" w:lineRule="auto"/>
        <w:ind w:firstLineChars="201" w:firstLine="563"/>
        <w:rPr>
          <w:rFonts w:ascii="仿宋" w:eastAsia="仿宋" w:hAnsi="仿宋"/>
          <w:color w:val="000000" w:themeColor="text1"/>
          <w:sz w:val="28"/>
          <w:szCs w:val="28"/>
        </w:rPr>
      </w:pPr>
      <w:r w:rsidRPr="00A15BC8">
        <w:rPr>
          <w:rFonts w:ascii="仿宋" w:eastAsia="仿宋" w:hAnsi="仿宋" w:hint="eastAsia"/>
          <w:color w:val="000000" w:themeColor="text1"/>
          <w:sz w:val="28"/>
          <w:szCs w:val="28"/>
        </w:rPr>
        <w:t>（1）3+1模式：学生前三年（前六学期）在学校相关专业</w:t>
      </w:r>
      <w:r w:rsidR="008A469F" w:rsidRPr="00A15BC8">
        <w:rPr>
          <w:rFonts w:ascii="仿宋" w:eastAsia="仿宋" w:hAnsi="仿宋" w:hint="eastAsia"/>
          <w:color w:val="000000" w:themeColor="text1"/>
          <w:sz w:val="28"/>
          <w:szCs w:val="28"/>
        </w:rPr>
        <w:t>学习</w:t>
      </w:r>
      <w:r w:rsidRPr="00A15BC8">
        <w:rPr>
          <w:rFonts w:ascii="仿宋" w:eastAsia="仿宋" w:hAnsi="仿宋" w:hint="eastAsia"/>
          <w:color w:val="000000" w:themeColor="text1"/>
          <w:sz w:val="28"/>
          <w:szCs w:val="28"/>
        </w:rPr>
        <w:t>，第四年</w:t>
      </w:r>
      <w:r w:rsidR="0032092E" w:rsidRPr="00A15BC8">
        <w:rPr>
          <w:rFonts w:ascii="仿宋" w:eastAsia="仿宋" w:hAnsi="仿宋" w:hint="eastAsia"/>
          <w:color w:val="000000" w:themeColor="text1"/>
          <w:sz w:val="28"/>
          <w:szCs w:val="28"/>
        </w:rPr>
        <w:t>在</w:t>
      </w:r>
      <w:r w:rsidRPr="00A15BC8">
        <w:rPr>
          <w:rFonts w:ascii="仿宋" w:eastAsia="仿宋" w:hAnsi="仿宋" w:hint="eastAsia"/>
          <w:color w:val="000000" w:themeColor="text1"/>
          <w:sz w:val="28"/>
          <w:szCs w:val="28"/>
        </w:rPr>
        <w:t>企业实习，</w:t>
      </w:r>
      <w:r w:rsidR="00D11328" w:rsidRPr="00A15BC8">
        <w:rPr>
          <w:rFonts w:ascii="仿宋" w:eastAsia="仿宋" w:hAnsi="仿宋" w:hint="eastAsia"/>
          <w:color w:val="000000" w:themeColor="text1"/>
          <w:sz w:val="28"/>
          <w:szCs w:val="28"/>
        </w:rPr>
        <w:t>在</w:t>
      </w:r>
      <w:r w:rsidRPr="00A15BC8">
        <w:rPr>
          <w:rFonts w:ascii="仿宋" w:eastAsia="仿宋" w:hAnsi="仿宋" w:hint="eastAsia"/>
          <w:color w:val="000000" w:themeColor="text1"/>
          <w:sz w:val="28"/>
          <w:szCs w:val="28"/>
        </w:rPr>
        <w:t>企业</w:t>
      </w:r>
      <w:r w:rsidR="00295AD0" w:rsidRPr="00A15BC8">
        <w:rPr>
          <w:rFonts w:ascii="仿宋" w:eastAsia="仿宋" w:hAnsi="仿宋" w:hint="eastAsia"/>
          <w:color w:val="000000" w:themeColor="text1"/>
          <w:sz w:val="28"/>
          <w:szCs w:val="28"/>
        </w:rPr>
        <w:t>参</w:t>
      </w:r>
      <w:r w:rsidR="008A469F" w:rsidRPr="00A15BC8">
        <w:rPr>
          <w:rFonts w:ascii="仿宋" w:eastAsia="仿宋" w:hAnsi="仿宋" w:hint="eastAsia"/>
          <w:color w:val="000000" w:themeColor="text1"/>
          <w:sz w:val="28"/>
          <w:szCs w:val="28"/>
        </w:rPr>
        <w:t>加</w:t>
      </w:r>
      <w:r w:rsidR="00295AD0" w:rsidRPr="00A15BC8">
        <w:rPr>
          <w:rFonts w:ascii="仿宋" w:eastAsia="仿宋" w:hAnsi="仿宋" w:hint="eastAsia"/>
          <w:color w:val="000000" w:themeColor="text1"/>
          <w:sz w:val="28"/>
          <w:szCs w:val="28"/>
        </w:rPr>
        <w:t>相关</w:t>
      </w:r>
      <w:r w:rsidR="00D11328" w:rsidRPr="00A15BC8">
        <w:rPr>
          <w:rFonts w:ascii="仿宋" w:eastAsia="仿宋" w:hAnsi="仿宋" w:hint="eastAsia"/>
          <w:color w:val="000000" w:themeColor="text1"/>
          <w:sz w:val="28"/>
          <w:szCs w:val="28"/>
        </w:rPr>
        <w:t>课程</w:t>
      </w:r>
      <w:r w:rsidR="00295AD0" w:rsidRPr="00A15BC8">
        <w:rPr>
          <w:rFonts w:ascii="仿宋" w:eastAsia="仿宋" w:hAnsi="仿宋" w:hint="eastAsia"/>
          <w:color w:val="000000" w:themeColor="text1"/>
          <w:sz w:val="28"/>
          <w:szCs w:val="28"/>
        </w:rPr>
        <w:t>的学习</w:t>
      </w:r>
      <w:r w:rsidR="0032092E" w:rsidRPr="00A15BC8">
        <w:rPr>
          <w:rFonts w:ascii="仿宋" w:eastAsia="仿宋" w:hAnsi="仿宋" w:hint="eastAsia"/>
          <w:color w:val="000000" w:themeColor="text1"/>
          <w:sz w:val="28"/>
          <w:szCs w:val="28"/>
        </w:rPr>
        <w:t>和</w:t>
      </w:r>
      <w:r w:rsidRPr="00A15BC8">
        <w:rPr>
          <w:rFonts w:ascii="仿宋" w:eastAsia="仿宋" w:hAnsi="仿宋" w:hint="eastAsia"/>
          <w:color w:val="000000" w:themeColor="text1"/>
          <w:sz w:val="28"/>
          <w:szCs w:val="28"/>
        </w:rPr>
        <w:t>实习</w:t>
      </w:r>
      <w:r w:rsidR="00D11328" w:rsidRPr="00A15BC8">
        <w:rPr>
          <w:rFonts w:ascii="仿宋" w:eastAsia="仿宋" w:hAnsi="仿宋" w:hint="eastAsia"/>
          <w:color w:val="000000" w:themeColor="text1"/>
          <w:sz w:val="28"/>
          <w:szCs w:val="28"/>
        </w:rPr>
        <w:t>实践</w:t>
      </w:r>
      <w:r w:rsidR="008A469F" w:rsidRPr="00A15BC8">
        <w:rPr>
          <w:rFonts w:ascii="仿宋" w:eastAsia="仿宋" w:hAnsi="仿宋" w:hint="eastAsia"/>
          <w:color w:val="000000" w:themeColor="text1"/>
          <w:sz w:val="28"/>
          <w:szCs w:val="28"/>
        </w:rPr>
        <w:t>活动</w:t>
      </w:r>
      <w:r w:rsidR="0032092E" w:rsidRPr="00A15BC8">
        <w:rPr>
          <w:rFonts w:ascii="仿宋" w:eastAsia="仿宋" w:hAnsi="仿宋" w:hint="eastAsia"/>
          <w:color w:val="000000" w:themeColor="text1"/>
          <w:sz w:val="28"/>
          <w:szCs w:val="28"/>
        </w:rPr>
        <w:t>可</w:t>
      </w:r>
      <w:r w:rsidRPr="00A15BC8">
        <w:rPr>
          <w:rFonts w:ascii="仿宋" w:eastAsia="仿宋" w:hAnsi="仿宋" w:hint="eastAsia"/>
          <w:color w:val="000000" w:themeColor="text1"/>
          <w:sz w:val="28"/>
          <w:szCs w:val="28"/>
        </w:rPr>
        <w:t>作为学校课程学分认定依据。</w:t>
      </w:r>
    </w:p>
    <w:p w14:paraId="69B8757D" w14:textId="4BE64A25" w:rsidR="00C76D08" w:rsidRPr="00A15BC8" w:rsidRDefault="002A3C19" w:rsidP="002A3C19">
      <w:pPr>
        <w:autoSpaceDE w:val="0"/>
        <w:autoSpaceDN w:val="0"/>
        <w:adjustRightInd w:val="0"/>
        <w:snapToGrid w:val="0"/>
        <w:spacing w:line="360" w:lineRule="auto"/>
        <w:ind w:firstLineChars="201" w:firstLine="563"/>
        <w:rPr>
          <w:rFonts w:ascii="仿宋" w:eastAsia="仿宋" w:hAnsi="仿宋"/>
          <w:color w:val="000000" w:themeColor="text1"/>
          <w:sz w:val="28"/>
          <w:szCs w:val="28"/>
        </w:rPr>
      </w:pPr>
      <w:r w:rsidRPr="00A15BC8">
        <w:rPr>
          <w:rFonts w:ascii="仿宋" w:eastAsia="仿宋" w:hAnsi="仿宋" w:hint="eastAsia"/>
          <w:color w:val="000000" w:themeColor="text1"/>
          <w:sz w:val="28"/>
          <w:szCs w:val="28"/>
        </w:rPr>
        <w:t>（2）2+2模式：学生前二年（前四学期）在学校相关专业</w:t>
      </w:r>
      <w:r w:rsidR="008A469F" w:rsidRPr="00A15BC8">
        <w:rPr>
          <w:rFonts w:ascii="仿宋" w:eastAsia="仿宋" w:hAnsi="仿宋" w:hint="eastAsia"/>
          <w:color w:val="000000" w:themeColor="text1"/>
          <w:sz w:val="28"/>
          <w:szCs w:val="28"/>
        </w:rPr>
        <w:t>学习</w:t>
      </w:r>
      <w:r w:rsidRPr="00A15BC8">
        <w:rPr>
          <w:rFonts w:ascii="仿宋" w:eastAsia="仿宋" w:hAnsi="仿宋" w:hint="eastAsia"/>
          <w:color w:val="000000" w:themeColor="text1"/>
          <w:sz w:val="28"/>
          <w:szCs w:val="28"/>
        </w:rPr>
        <w:t>，</w:t>
      </w:r>
      <w:r w:rsidR="008A469F" w:rsidRPr="00A15BC8">
        <w:rPr>
          <w:rFonts w:ascii="仿宋" w:eastAsia="仿宋" w:hAnsi="仿宋" w:hint="eastAsia"/>
          <w:color w:val="000000" w:themeColor="text1"/>
          <w:sz w:val="28"/>
          <w:szCs w:val="28"/>
        </w:rPr>
        <w:t>从</w:t>
      </w:r>
      <w:r w:rsidRPr="00A15BC8">
        <w:rPr>
          <w:rFonts w:ascii="仿宋" w:eastAsia="仿宋" w:hAnsi="仿宋" w:hint="eastAsia"/>
          <w:color w:val="000000" w:themeColor="text1"/>
          <w:sz w:val="28"/>
          <w:szCs w:val="28"/>
        </w:rPr>
        <w:t>第三年开始在企业参</w:t>
      </w:r>
      <w:r w:rsidR="008A469F" w:rsidRPr="00A15BC8">
        <w:rPr>
          <w:rFonts w:ascii="仿宋" w:eastAsia="仿宋" w:hAnsi="仿宋" w:hint="eastAsia"/>
          <w:color w:val="000000" w:themeColor="text1"/>
          <w:sz w:val="28"/>
          <w:szCs w:val="28"/>
        </w:rPr>
        <w:t>加</w:t>
      </w:r>
      <w:r w:rsidRPr="00A15BC8">
        <w:rPr>
          <w:rFonts w:ascii="仿宋" w:eastAsia="仿宋" w:hAnsi="仿宋" w:hint="eastAsia"/>
          <w:color w:val="000000" w:themeColor="text1"/>
          <w:sz w:val="28"/>
          <w:szCs w:val="28"/>
        </w:rPr>
        <w:t>相关课程的学习</w:t>
      </w:r>
      <w:r w:rsidR="008A469F" w:rsidRPr="00A15BC8">
        <w:rPr>
          <w:rFonts w:ascii="仿宋" w:eastAsia="仿宋" w:hAnsi="仿宋" w:hint="eastAsia"/>
          <w:color w:val="000000" w:themeColor="text1"/>
          <w:sz w:val="28"/>
          <w:szCs w:val="28"/>
        </w:rPr>
        <w:t>和</w:t>
      </w:r>
      <w:r w:rsidR="00295AD0" w:rsidRPr="00A15BC8">
        <w:rPr>
          <w:rFonts w:ascii="仿宋" w:eastAsia="仿宋" w:hAnsi="仿宋" w:hint="eastAsia"/>
          <w:color w:val="000000" w:themeColor="text1"/>
          <w:sz w:val="28"/>
          <w:szCs w:val="28"/>
        </w:rPr>
        <w:t>实习实践</w:t>
      </w:r>
      <w:r w:rsidR="0032092E" w:rsidRPr="00A15BC8">
        <w:rPr>
          <w:rFonts w:ascii="仿宋" w:eastAsia="仿宋" w:hAnsi="仿宋" w:hint="eastAsia"/>
          <w:color w:val="000000" w:themeColor="text1"/>
          <w:sz w:val="28"/>
          <w:szCs w:val="28"/>
        </w:rPr>
        <w:t>。通过</w:t>
      </w:r>
      <w:r w:rsidRPr="00A15BC8">
        <w:rPr>
          <w:rFonts w:ascii="仿宋" w:eastAsia="仿宋" w:hAnsi="仿宋" w:hint="eastAsia"/>
          <w:color w:val="000000" w:themeColor="text1"/>
          <w:sz w:val="28"/>
          <w:szCs w:val="28"/>
        </w:rPr>
        <w:t>设置以企业需求为</w:t>
      </w:r>
      <w:r w:rsidR="0032092E" w:rsidRPr="00A15BC8">
        <w:rPr>
          <w:rFonts w:ascii="仿宋" w:eastAsia="仿宋" w:hAnsi="仿宋" w:hint="eastAsia"/>
          <w:color w:val="000000" w:themeColor="text1"/>
          <w:sz w:val="28"/>
          <w:szCs w:val="28"/>
        </w:rPr>
        <w:t>导向</w:t>
      </w:r>
      <w:r w:rsidRPr="00A15BC8">
        <w:rPr>
          <w:rFonts w:ascii="仿宋" w:eastAsia="仿宋" w:hAnsi="仿宋" w:hint="eastAsia"/>
          <w:color w:val="000000" w:themeColor="text1"/>
          <w:sz w:val="28"/>
          <w:szCs w:val="28"/>
        </w:rPr>
        <w:t>的前置课程，校企联合</w:t>
      </w:r>
      <w:r w:rsidR="0032092E" w:rsidRPr="00A15BC8">
        <w:rPr>
          <w:rFonts w:ascii="仿宋" w:eastAsia="仿宋" w:hAnsi="仿宋" w:hint="eastAsia"/>
          <w:color w:val="000000" w:themeColor="text1"/>
          <w:sz w:val="28"/>
          <w:szCs w:val="28"/>
        </w:rPr>
        <w:t>开展应用型人才培养。学生在</w:t>
      </w:r>
      <w:r w:rsidRPr="00A15BC8">
        <w:rPr>
          <w:rFonts w:ascii="仿宋" w:eastAsia="仿宋" w:hAnsi="仿宋" w:hint="eastAsia"/>
          <w:color w:val="000000" w:themeColor="text1"/>
          <w:sz w:val="28"/>
          <w:szCs w:val="28"/>
        </w:rPr>
        <w:t>企业</w:t>
      </w:r>
      <w:r w:rsidR="0032092E" w:rsidRPr="00A15BC8">
        <w:rPr>
          <w:rFonts w:ascii="仿宋" w:eastAsia="仿宋" w:hAnsi="仿宋" w:hint="eastAsia"/>
          <w:color w:val="000000" w:themeColor="text1"/>
          <w:sz w:val="28"/>
          <w:szCs w:val="28"/>
        </w:rPr>
        <w:t>的学习和实习实践活动</w:t>
      </w:r>
      <w:r w:rsidRPr="00A15BC8">
        <w:rPr>
          <w:rFonts w:ascii="仿宋" w:eastAsia="仿宋" w:hAnsi="仿宋" w:hint="eastAsia"/>
          <w:color w:val="000000" w:themeColor="text1"/>
          <w:sz w:val="28"/>
          <w:szCs w:val="28"/>
        </w:rPr>
        <w:t>可作为学校课程学分认定的依据。</w:t>
      </w:r>
    </w:p>
    <w:p w14:paraId="46383098" w14:textId="2961BA59" w:rsidR="00CA2141" w:rsidRPr="00A15BC8" w:rsidRDefault="00295AD0" w:rsidP="00A15BC8">
      <w:pPr>
        <w:autoSpaceDE w:val="0"/>
        <w:autoSpaceDN w:val="0"/>
        <w:adjustRightInd w:val="0"/>
        <w:snapToGrid w:val="0"/>
        <w:spacing w:line="360" w:lineRule="auto"/>
        <w:ind w:firstLineChars="201" w:firstLine="563"/>
        <w:rPr>
          <w:rFonts w:ascii="仿宋" w:eastAsia="仿宋" w:hAnsi="仿宋"/>
          <w:color w:val="000000" w:themeColor="text1"/>
          <w:sz w:val="28"/>
          <w:szCs w:val="28"/>
        </w:rPr>
      </w:pPr>
      <w:r w:rsidRPr="00A15BC8">
        <w:rPr>
          <w:rFonts w:ascii="仿宋" w:eastAsia="仿宋" w:hAnsi="仿宋" w:hint="eastAsia"/>
          <w:color w:val="000000" w:themeColor="text1"/>
          <w:sz w:val="28"/>
          <w:szCs w:val="28"/>
        </w:rPr>
        <w:t>（3）工学交替模式</w:t>
      </w:r>
      <w:r w:rsidR="00AC201C" w:rsidRPr="00A15BC8">
        <w:rPr>
          <w:rFonts w:ascii="仿宋" w:eastAsia="仿宋" w:hAnsi="仿宋" w:hint="eastAsia"/>
          <w:color w:val="000000" w:themeColor="text1"/>
          <w:sz w:val="28"/>
          <w:szCs w:val="28"/>
        </w:rPr>
        <w:t>：</w:t>
      </w:r>
      <w:r w:rsidR="00865A99" w:rsidRPr="00A15BC8">
        <w:rPr>
          <w:rFonts w:ascii="仿宋" w:eastAsia="仿宋" w:hAnsi="仿宋" w:hint="eastAsia"/>
          <w:color w:val="000000" w:themeColor="text1"/>
          <w:sz w:val="28"/>
          <w:szCs w:val="28"/>
        </w:rPr>
        <w:t>学生在企业学习、实习实践与学校</w:t>
      </w:r>
      <w:r w:rsidR="00710000" w:rsidRPr="00A15BC8">
        <w:rPr>
          <w:rFonts w:ascii="仿宋" w:eastAsia="仿宋" w:hAnsi="仿宋" w:hint="eastAsia"/>
          <w:color w:val="000000" w:themeColor="text1"/>
          <w:sz w:val="28"/>
          <w:szCs w:val="28"/>
        </w:rPr>
        <w:t>课程</w:t>
      </w:r>
      <w:r w:rsidR="00865A99" w:rsidRPr="00A15BC8">
        <w:rPr>
          <w:rFonts w:ascii="仿宋" w:eastAsia="仿宋" w:hAnsi="仿宋" w:hint="eastAsia"/>
          <w:color w:val="000000" w:themeColor="text1"/>
          <w:sz w:val="28"/>
          <w:szCs w:val="28"/>
        </w:rPr>
        <w:t>学习相互交替，</w:t>
      </w:r>
      <w:r w:rsidR="0032092E" w:rsidRPr="00A15BC8">
        <w:rPr>
          <w:rFonts w:ascii="仿宋" w:eastAsia="仿宋" w:hAnsi="仿宋" w:hint="eastAsia"/>
          <w:color w:val="000000" w:themeColor="text1"/>
          <w:sz w:val="28"/>
          <w:szCs w:val="28"/>
        </w:rPr>
        <w:t>完成</w:t>
      </w:r>
      <w:r w:rsidR="00710000" w:rsidRPr="00A15BC8">
        <w:rPr>
          <w:rFonts w:ascii="仿宋" w:eastAsia="仿宋" w:hAnsi="仿宋" w:hint="eastAsia"/>
          <w:color w:val="000000" w:themeColor="text1"/>
          <w:sz w:val="28"/>
          <w:szCs w:val="28"/>
        </w:rPr>
        <w:t>相关专业</w:t>
      </w:r>
      <w:r w:rsidR="0032092E" w:rsidRPr="00A15BC8">
        <w:rPr>
          <w:rFonts w:ascii="仿宋" w:eastAsia="仿宋" w:hAnsi="仿宋" w:hint="eastAsia"/>
          <w:color w:val="000000" w:themeColor="text1"/>
          <w:sz w:val="28"/>
          <w:szCs w:val="28"/>
        </w:rPr>
        <w:t>实践</w:t>
      </w:r>
      <w:r w:rsidR="00710000" w:rsidRPr="00A15BC8">
        <w:rPr>
          <w:rFonts w:ascii="仿宋" w:eastAsia="仿宋" w:hAnsi="仿宋" w:hint="eastAsia"/>
          <w:color w:val="000000" w:themeColor="text1"/>
          <w:sz w:val="28"/>
          <w:szCs w:val="28"/>
        </w:rPr>
        <w:t>与理论内容</w:t>
      </w:r>
      <w:r w:rsidR="001570E5" w:rsidRPr="00A15BC8">
        <w:rPr>
          <w:rFonts w:ascii="仿宋" w:eastAsia="仿宋" w:hAnsi="仿宋" w:hint="eastAsia"/>
          <w:color w:val="000000" w:themeColor="text1"/>
          <w:sz w:val="28"/>
          <w:szCs w:val="28"/>
        </w:rPr>
        <w:t>的</w:t>
      </w:r>
      <w:r w:rsidR="0032092E" w:rsidRPr="00A15BC8">
        <w:rPr>
          <w:rFonts w:ascii="仿宋" w:eastAsia="仿宋" w:hAnsi="仿宋" w:hint="eastAsia"/>
          <w:color w:val="000000" w:themeColor="text1"/>
          <w:sz w:val="28"/>
          <w:szCs w:val="28"/>
        </w:rPr>
        <w:t>学习</w:t>
      </w:r>
      <w:r w:rsidR="00710000" w:rsidRPr="00A15BC8">
        <w:rPr>
          <w:rFonts w:ascii="仿宋" w:eastAsia="仿宋" w:hAnsi="仿宋" w:hint="eastAsia"/>
          <w:color w:val="000000" w:themeColor="text1"/>
          <w:sz w:val="28"/>
          <w:szCs w:val="28"/>
        </w:rPr>
        <w:t>，达到专业毕业要求</w:t>
      </w:r>
      <w:r w:rsidR="0032092E" w:rsidRPr="00A15BC8">
        <w:rPr>
          <w:rFonts w:ascii="仿宋" w:eastAsia="仿宋" w:hAnsi="仿宋" w:hint="eastAsia"/>
          <w:color w:val="000000" w:themeColor="text1"/>
          <w:sz w:val="28"/>
          <w:szCs w:val="28"/>
        </w:rPr>
        <w:t>。</w:t>
      </w:r>
    </w:p>
    <w:p w14:paraId="4F33EBB9" w14:textId="12C1B58C" w:rsidR="00D650F1" w:rsidRPr="00A15BC8" w:rsidRDefault="004E5ABC" w:rsidP="007C6492">
      <w:pPr>
        <w:autoSpaceDE w:val="0"/>
        <w:autoSpaceDN w:val="0"/>
        <w:adjustRightInd w:val="0"/>
        <w:snapToGrid w:val="0"/>
        <w:spacing w:line="360" w:lineRule="auto"/>
        <w:ind w:firstLineChars="201" w:firstLine="565"/>
        <w:rPr>
          <w:rFonts w:ascii="仿宋" w:eastAsia="仿宋" w:hAnsi="仿宋"/>
          <w:color w:val="000000" w:themeColor="text1"/>
          <w:sz w:val="28"/>
          <w:szCs w:val="28"/>
        </w:rPr>
      </w:pPr>
      <w:r w:rsidRPr="00A15BC8">
        <w:rPr>
          <w:rFonts w:ascii="仿宋" w:eastAsia="仿宋" w:hAnsi="仿宋" w:hint="eastAsia"/>
          <w:b/>
          <w:bCs/>
          <w:color w:val="000000" w:themeColor="text1"/>
          <w:sz w:val="28"/>
          <w:szCs w:val="28"/>
          <w:shd w:val="clear" w:color="auto" w:fill="FFFFFF"/>
        </w:rPr>
        <w:t>第七条</w:t>
      </w:r>
      <w:r w:rsidRPr="00A15BC8">
        <w:rPr>
          <w:rFonts w:ascii="仿宋" w:eastAsia="仿宋" w:hAnsi="仿宋"/>
          <w:b/>
          <w:bCs/>
          <w:color w:val="000000" w:themeColor="text1"/>
          <w:sz w:val="28"/>
          <w:szCs w:val="28"/>
          <w:shd w:val="clear" w:color="auto" w:fill="FFFFFF"/>
        </w:rPr>
        <w:t xml:space="preserve"> </w:t>
      </w:r>
      <w:r w:rsidRPr="00A15BC8">
        <w:rPr>
          <w:rFonts w:ascii="仿宋" w:eastAsia="仿宋" w:hAnsi="仿宋" w:hint="eastAsia"/>
          <w:b/>
          <w:bCs/>
          <w:color w:val="000000" w:themeColor="text1"/>
          <w:sz w:val="28"/>
          <w:szCs w:val="28"/>
        </w:rPr>
        <w:t>合作企业的要求。</w:t>
      </w:r>
      <w:r w:rsidRPr="00A15BC8">
        <w:rPr>
          <w:rFonts w:ascii="仿宋" w:eastAsia="仿宋" w:hAnsi="仿宋" w:hint="eastAsia"/>
          <w:color w:val="000000" w:themeColor="text1"/>
          <w:sz w:val="28"/>
          <w:szCs w:val="28"/>
        </w:rPr>
        <w:t>合作开展“订单式”人才培养的企业</w:t>
      </w:r>
      <w:r w:rsidRPr="00A15BC8">
        <w:rPr>
          <w:rFonts w:ascii="仿宋" w:eastAsia="仿宋" w:hAnsi="仿宋" w:hint="eastAsia"/>
          <w:color w:val="000000" w:themeColor="text1"/>
          <w:sz w:val="28"/>
          <w:szCs w:val="28"/>
        </w:rPr>
        <w:lastRenderedPageBreak/>
        <w:t>应是具有独立法人资格且具有较大规模、较强实力、较高知名度、管理制度规范，与国家和区域经济社会发展重大战略对接紧密，与学校在人才培养、学生就业、协同创新等方面有良好的合作基础。</w:t>
      </w:r>
    </w:p>
    <w:p w14:paraId="4A4C44F9" w14:textId="2536B2BD" w:rsidR="0060149A" w:rsidRPr="00A15BC8" w:rsidRDefault="004E5ABC" w:rsidP="004E5ABC">
      <w:pPr>
        <w:autoSpaceDE w:val="0"/>
        <w:autoSpaceDN w:val="0"/>
        <w:adjustRightInd w:val="0"/>
        <w:snapToGrid w:val="0"/>
        <w:spacing w:line="360" w:lineRule="auto"/>
        <w:ind w:firstLineChars="201" w:firstLine="565"/>
        <w:rPr>
          <w:rFonts w:ascii="仿宋" w:eastAsia="仿宋" w:hAnsi="仿宋"/>
          <w:color w:val="000000" w:themeColor="text1"/>
          <w:sz w:val="28"/>
          <w:szCs w:val="28"/>
        </w:rPr>
      </w:pPr>
      <w:r w:rsidRPr="00A15BC8">
        <w:rPr>
          <w:rFonts w:ascii="仿宋" w:eastAsia="仿宋" w:hAnsi="仿宋" w:hint="eastAsia"/>
          <w:b/>
          <w:bCs/>
          <w:color w:val="000000" w:themeColor="text1"/>
          <w:sz w:val="28"/>
          <w:szCs w:val="28"/>
          <w:shd w:val="clear" w:color="auto" w:fill="FFFFFF"/>
        </w:rPr>
        <w:t>第八条</w:t>
      </w:r>
      <w:r w:rsidRPr="00A15BC8">
        <w:rPr>
          <w:rFonts w:ascii="仿宋" w:eastAsia="仿宋" w:hAnsi="仿宋"/>
          <w:b/>
          <w:bCs/>
          <w:color w:val="000000" w:themeColor="text1"/>
          <w:sz w:val="28"/>
          <w:szCs w:val="28"/>
          <w:shd w:val="clear" w:color="auto" w:fill="FFFFFF"/>
        </w:rPr>
        <w:t xml:space="preserve"> </w:t>
      </w:r>
      <w:r w:rsidRPr="00A15BC8">
        <w:rPr>
          <w:rFonts w:ascii="仿宋" w:eastAsia="仿宋" w:hAnsi="仿宋" w:hint="eastAsia"/>
          <w:b/>
          <w:bCs/>
          <w:color w:val="000000" w:themeColor="text1"/>
          <w:sz w:val="28"/>
          <w:szCs w:val="28"/>
          <w:shd w:val="clear" w:color="auto" w:fill="FFFFFF"/>
        </w:rPr>
        <w:t>规范</w:t>
      </w:r>
      <w:r w:rsidRPr="00A15BC8">
        <w:rPr>
          <w:rFonts w:ascii="仿宋" w:eastAsia="仿宋" w:hAnsi="仿宋" w:hint="eastAsia"/>
          <w:b/>
          <w:bCs/>
          <w:color w:val="000000" w:themeColor="text1"/>
          <w:sz w:val="28"/>
          <w:szCs w:val="28"/>
        </w:rPr>
        <w:t>管理的要求。</w:t>
      </w:r>
      <w:r w:rsidR="0060149A" w:rsidRPr="00A15BC8">
        <w:rPr>
          <w:rFonts w:ascii="仿宋" w:eastAsia="仿宋" w:hAnsi="仿宋" w:hint="eastAsia"/>
          <w:color w:val="000000" w:themeColor="text1"/>
          <w:sz w:val="28"/>
          <w:szCs w:val="28"/>
        </w:rPr>
        <w:t>校企双方</w:t>
      </w:r>
      <w:r w:rsidRPr="00A15BC8">
        <w:rPr>
          <w:rFonts w:ascii="仿宋" w:eastAsia="仿宋" w:hAnsi="仿宋" w:hint="eastAsia"/>
          <w:color w:val="000000" w:themeColor="text1"/>
          <w:sz w:val="28"/>
          <w:szCs w:val="28"/>
        </w:rPr>
        <w:t>合作开展“订单式”人才培养</w:t>
      </w:r>
      <w:r w:rsidR="0060149A" w:rsidRPr="00A15BC8">
        <w:rPr>
          <w:rFonts w:ascii="仿宋" w:eastAsia="仿宋" w:hAnsi="仿宋" w:hint="eastAsia"/>
          <w:color w:val="000000" w:themeColor="text1"/>
          <w:sz w:val="28"/>
          <w:szCs w:val="28"/>
        </w:rPr>
        <w:t>，必须针对每期“订单班”</w:t>
      </w:r>
      <w:r w:rsidRPr="00A15BC8">
        <w:rPr>
          <w:rFonts w:ascii="仿宋" w:eastAsia="仿宋" w:hAnsi="仿宋" w:hint="eastAsia"/>
          <w:color w:val="000000" w:themeColor="text1"/>
          <w:sz w:val="28"/>
          <w:szCs w:val="28"/>
        </w:rPr>
        <w:t>的</w:t>
      </w:r>
      <w:r w:rsidR="0060149A" w:rsidRPr="00A15BC8">
        <w:rPr>
          <w:rFonts w:ascii="仿宋" w:eastAsia="仿宋" w:hAnsi="仿宋" w:hint="eastAsia"/>
          <w:color w:val="000000" w:themeColor="text1"/>
          <w:sz w:val="28"/>
          <w:szCs w:val="28"/>
        </w:rPr>
        <w:t>开展，有规范的管理制度、完善的管理体制和完整的教学档案资料。教学档案资料包括：针对“订单班”的完整人才培养方案、课程设置和教学计划安排、实习实践计划和安排、学分置换的规则和要求、</w:t>
      </w:r>
      <w:r w:rsidR="001570E5" w:rsidRPr="00A15BC8">
        <w:rPr>
          <w:rFonts w:ascii="仿宋" w:eastAsia="仿宋" w:hAnsi="仿宋" w:hint="eastAsia"/>
          <w:color w:val="000000" w:themeColor="text1"/>
          <w:sz w:val="28"/>
          <w:szCs w:val="28"/>
        </w:rPr>
        <w:t>教学</w:t>
      </w:r>
      <w:r w:rsidR="0060149A" w:rsidRPr="00A15BC8">
        <w:rPr>
          <w:rFonts w:ascii="仿宋" w:eastAsia="仿宋" w:hAnsi="仿宋" w:hint="eastAsia"/>
          <w:color w:val="000000" w:themeColor="text1"/>
          <w:sz w:val="28"/>
          <w:szCs w:val="28"/>
        </w:rPr>
        <w:t>环节的考核要求；</w:t>
      </w:r>
      <w:r w:rsidR="00A452CA" w:rsidRPr="00A15BC8">
        <w:rPr>
          <w:rFonts w:ascii="仿宋" w:eastAsia="仿宋" w:hAnsi="仿宋" w:hint="eastAsia"/>
          <w:color w:val="000000" w:themeColor="text1"/>
          <w:sz w:val="28"/>
          <w:szCs w:val="28"/>
        </w:rPr>
        <w:t>针对</w:t>
      </w:r>
      <w:r w:rsidR="0060149A" w:rsidRPr="00A15BC8">
        <w:rPr>
          <w:rFonts w:ascii="仿宋" w:eastAsia="仿宋" w:hAnsi="仿宋" w:hint="eastAsia"/>
          <w:color w:val="000000" w:themeColor="text1"/>
          <w:sz w:val="28"/>
          <w:szCs w:val="28"/>
        </w:rPr>
        <w:t>“订单班”</w:t>
      </w:r>
      <w:r w:rsidR="00A452CA" w:rsidRPr="00A15BC8">
        <w:rPr>
          <w:rFonts w:ascii="仿宋" w:eastAsia="仿宋" w:hAnsi="仿宋" w:hint="eastAsia"/>
          <w:color w:val="000000" w:themeColor="text1"/>
          <w:sz w:val="28"/>
          <w:szCs w:val="28"/>
        </w:rPr>
        <w:t>学校和企业配有专门管理人员（班主任）以及学业指导教师。</w:t>
      </w:r>
    </w:p>
    <w:p w14:paraId="6A4F70C8" w14:textId="6F0E8772" w:rsidR="00A452CA" w:rsidRPr="00A15BC8" w:rsidRDefault="00A452CA" w:rsidP="004E5ABC">
      <w:pPr>
        <w:autoSpaceDE w:val="0"/>
        <w:autoSpaceDN w:val="0"/>
        <w:adjustRightInd w:val="0"/>
        <w:snapToGrid w:val="0"/>
        <w:spacing w:line="360" w:lineRule="auto"/>
        <w:ind w:firstLineChars="201" w:firstLine="565"/>
        <w:rPr>
          <w:rFonts w:ascii="仿宋" w:eastAsia="仿宋" w:hAnsi="仿宋"/>
          <w:color w:val="000000" w:themeColor="text1"/>
          <w:sz w:val="28"/>
          <w:szCs w:val="28"/>
        </w:rPr>
      </w:pPr>
      <w:r w:rsidRPr="00A15BC8">
        <w:rPr>
          <w:rFonts w:ascii="仿宋" w:eastAsia="仿宋" w:hAnsi="仿宋" w:hint="eastAsia"/>
          <w:b/>
          <w:bCs/>
          <w:color w:val="000000" w:themeColor="text1"/>
          <w:sz w:val="28"/>
          <w:szCs w:val="28"/>
          <w:shd w:val="clear" w:color="auto" w:fill="FFFFFF"/>
        </w:rPr>
        <w:t>第九条</w:t>
      </w:r>
      <w:r w:rsidRPr="00A15BC8">
        <w:rPr>
          <w:rFonts w:ascii="仿宋" w:eastAsia="仿宋" w:hAnsi="仿宋"/>
          <w:b/>
          <w:bCs/>
          <w:color w:val="000000" w:themeColor="text1"/>
          <w:sz w:val="28"/>
          <w:szCs w:val="28"/>
          <w:shd w:val="clear" w:color="auto" w:fill="FFFFFF"/>
        </w:rPr>
        <w:t xml:space="preserve"> </w:t>
      </w:r>
      <w:r w:rsidR="00B97C28" w:rsidRPr="00A15BC8">
        <w:rPr>
          <w:rFonts w:ascii="仿宋" w:eastAsia="仿宋" w:hAnsi="仿宋" w:hint="eastAsia"/>
          <w:b/>
          <w:bCs/>
          <w:color w:val="000000" w:themeColor="text1"/>
          <w:sz w:val="28"/>
          <w:szCs w:val="28"/>
        </w:rPr>
        <w:t>学生就业的要求</w:t>
      </w:r>
      <w:r w:rsidRPr="00A15BC8">
        <w:rPr>
          <w:rFonts w:ascii="仿宋" w:eastAsia="仿宋" w:hAnsi="仿宋" w:hint="eastAsia"/>
          <w:b/>
          <w:bCs/>
          <w:color w:val="000000" w:themeColor="text1"/>
          <w:sz w:val="28"/>
          <w:szCs w:val="28"/>
        </w:rPr>
        <w:t>。</w:t>
      </w:r>
      <w:r w:rsidR="00B97C28" w:rsidRPr="00A15BC8">
        <w:rPr>
          <w:rFonts w:ascii="仿宋" w:eastAsia="仿宋" w:hAnsi="仿宋" w:hint="eastAsia"/>
          <w:color w:val="000000" w:themeColor="text1"/>
          <w:sz w:val="28"/>
          <w:szCs w:val="28"/>
        </w:rPr>
        <w:t>校企双方合作开展“订单式”人才培养，必须针对每期“订单班”的学生有完整和明确的就业计划安排。根据企业要求和学生意愿，参加“订单班”学习的学生，只要其按照要求正常完成学习，就有资格享受企业提供的就业计划并完成就业。</w:t>
      </w:r>
    </w:p>
    <w:p w14:paraId="1112416C" w14:textId="7C3DA0FB" w:rsidR="00B97C28" w:rsidRPr="00A15BC8" w:rsidRDefault="00B97C28" w:rsidP="00B97C28">
      <w:pPr>
        <w:pStyle w:val="1"/>
        <w:adjustRightInd w:val="0"/>
        <w:snapToGrid w:val="0"/>
        <w:spacing w:before="0" w:after="0" w:line="360" w:lineRule="auto"/>
        <w:jc w:val="center"/>
        <w:rPr>
          <w:rFonts w:ascii="仿宋" w:eastAsia="仿宋" w:hAnsi="仿宋"/>
          <w:color w:val="000000" w:themeColor="text1"/>
          <w:sz w:val="28"/>
          <w:szCs w:val="28"/>
        </w:rPr>
      </w:pPr>
      <w:r w:rsidRPr="00A15BC8">
        <w:rPr>
          <w:rFonts w:ascii="仿宋" w:eastAsia="仿宋" w:hAnsi="仿宋" w:hint="eastAsia"/>
          <w:color w:val="000000" w:themeColor="text1"/>
          <w:sz w:val="28"/>
          <w:szCs w:val="28"/>
        </w:rPr>
        <w:t>第四章 组织和管理</w:t>
      </w:r>
    </w:p>
    <w:p w14:paraId="544A5542" w14:textId="2ECBCBC1" w:rsidR="00F93D83" w:rsidRPr="00A15BC8" w:rsidRDefault="00F93D83" w:rsidP="007219D4">
      <w:pPr>
        <w:autoSpaceDE w:val="0"/>
        <w:autoSpaceDN w:val="0"/>
        <w:adjustRightInd w:val="0"/>
        <w:snapToGrid w:val="0"/>
        <w:spacing w:line="360" w:lineRule="auto"/>
        <w:ind w:firstLineChars="201" w:firstLine="565"/>
        <w:rPr>
          <w:rFonts w:ascii="仿宋" w:eastAsia="仿宋" w:hAnsi="仿宋"/>
          <w:color w:val="000000" w:themeColor="text1"/>
          <w:sz w:val="28"/>
          <w:szCs w:val="28"/>
          <w:shd w:val="clear" w:color="auto" w:fill="FFFFFF"/>
        </w:rPr>
      </w:pPr>
      <w:r w:rsidRPr="00A15BC8">
        <w:rPr>
          <w:rFonts w:ascii="仿宋" w:eastAsia="仿宋" w:hAnsi="仿宋" w:hint="eastAsia"/>
          <w:b/>
          <w:bCs/>
          <w:color w:val="000000" w:themeColor="text1"/>
          <w:sz w:val="28"/>
          <w:szCs w:val="28"/>
          <w:shd w:val="clear" w:color="auto" w:fill="FFFFFF"/>
        </w:rPr>
        <w:t xml:space="preserve">第十条 </w:t>
      </w:r>
      <w:r w:rsidRPr="00A15BC8">
        <w:rPr>
          <w:rFonts w:ascii="仿宋" w:eastAsia="仿宋" w:hAnsi="仿宋" w:hint="eastAsia"/>
          <w:color w:val="000000" w:themeColor="text1"/>
          <w:sz w:val="28"/>
          <w:szCs w:val="28"/>
          <w:shd w:val="clear" w:color="auto" w:fill="FFFFFF"/>
        </w:rPr>
        <w:t>“订单班”的设置程序：</w:t>
      </w:r>
    </w:p>
    <w:p w14:paraId="37759AA7" w14:textId="6B49F0C0" w:rsidR="00F93D83" w:rsidRPr="00A15BC8" w:rsidRDefault="00F93D83" w:rsidP="007219D4">
      <w:pPr>
        <w:autoSpaceDE w:val="0"/>
        <w:autoSpaceDN w:val="0"/>
        <w:adjustRightInd w:val="0"/>
        <w:snapToGrid w:val="0"/>
        <w:spacing w:line="360" w:lineRule="auto"/>
        <w:ind w:firstLineChars="201" w:firstLine="563"/>
        <w:rPr>
          <w:rFonts w:ascii="仿宋" w:eastAsia="仿宋" w:hAnsi="仿宋"/>
          <w:color w:val="000000" w:themeColor="text1"/>
          <w:sz w:val="28"/>
          <w:szCs w:val="28"/>
          <w:shd w:val="clear" w:color="auto" w:fill="FFFFFF"/>
        </w:rPr>
      </w:pPr>
      <w:r w:rsidRPr="00A15BC8">
        <w:rPr>
          <w:rFonts w:ascii="仿宋" w:eastAsia="仿宋" w:hAnsi="仿宋" w:hint="eastAsia"/>
          <w:color w:val="000000" w:themeColor="text1"/>
          <w:sz w:val="28"/>
          <w:szCs w:val="28"/>
          <w:shd w:val="clear" w:color="auto" w:fill="FFFFFF"/>
        </w:rPr>
        <w:t>（1）校企协商。</w:t>
      </w:r>
      <w:r w:rsidR="001570E5" w:rsidRPr="00A15BC8">
        <w:rPr>
          <w:rFonts w:ascii="仿宋" w:eastAsia="仿宋" w:hAnsi="仿宋" w:hint="eastAsia"/>
          <w:color w:val="000000" w:themeColor="text1"/>
          <w:sz w:val="28"/>
          <w:szCs w:val="28"/>
          <w:shd w:val="clear" w:color="auto" w:fill="FFFFFF"/>
        </w:rPr>
        <w:t>相关二级学院与</w:t>
      </w:r>
      <w:r w:rsidRPr="00A15BC8">
        <w:rPr>
          <w:rFonts w:ascii="仿宋" w:eastAsia="仿宋" w:hAnsi="仿宋" w:hint="eastAsia"/>
          <w:color w:val="000000" w:themeColor="text1"/>
          <w:sz w:val="28"/>
          <w:szCs w:val="28"/>
          <w:shd w:val="clear" w:color="auto" w:fill="FFFFFF"/>
        </w:rPr>
        <w:t>具备合作开展“订单式”人才培养条件的相关企业，根据</w:t>
      </w:r>
      <w:r w:rsidR="001570E5" w:rsidRPr="00A15BC8">
        <w:rPr>
          <w:rFonts w:ascii="仿宋" w:eastAsia="仿宋" w:hAnsi="仿宋" w:hint="eastAsia"/>
          <w:color w:val="000000" w:themeColor="text1"/>
          <w:sz w:val="28"/>
          <w:szCs w:val="28"/>
          <w:shd w:val="clear" w:color="auto" w:fill="FFFFFF"/>
        </w:rPr>
        <w:t>企业</w:t>
      </w:r>
      <w:r w:rsidRPr="00A15BC8">
        <w:rPr>
          <w:rFonts w:ascii="仿宋" w:eastAsia="仿宋" w:hAnsi="仿宋" w:hint="eastAsia"/>
          <w:color w:val="000000" w:themeColor="text1"/>
          <w:sz w:val="28"/>
          <w:szCs w:val="28"/>
          <w:shd w:val="clear" w:color="auto" w:fill="FFFFFF"/>
        </w:rPr>
        <w:t>人才需求和岗位</w:t>
      </w:r>
      <w:r w:rsidR="004D34A8" w:rsidRPr="00A15BC8">
        <w:rPr>
          <w:rFonts w:ascii="仿宋" w:eastAsia="仿宋" w:hAnsi="仿宋" w:hint="eastAsia"/>
          <w:color w:val="000000" w:themeColor="text1"/>
          <w:sz w:val="28"/>
          <w:szCs w:val="28"/>
          <w:shd w:val="clear" w:color="auto" w:fill="FFFFFF"/>
        </w:rPr>
        <w:t>要求</w:t>
      </w:r>
      <w:r w:rsidRPr="00A15BC8">
        <w:rPr>
          <w:rFonts w:ascii="仿宋" w:eastAsia="仿宋" w:hAnsi="仿宋" w:hint="eastAsia"/>
          <w:color w:val="000000" w:themeColor="text1"/>
          <w:sz w:val="28"/>
          <w:szCs w:val="28"/>
          <w:shd w:val="clear" w:color="auto" w:fill="FFFFFF"/>
        </w:rPr>
        <w:t>，</w:t>
      </w:r>
      <w:r w:rsidR="001570E5" w:rsidRPr="00A15BC8">
        <w:rPr>
          <w:rFonts w:ascii="仿宋" w:eastAsia="仿宋" w:hAnsi="仿宋" w:hint="eastAsia"/>
          <w:color w:val="000000" w:themeColor="text1"/>
          <w:sz w:val="28"/>
          <w:szCs w:val="28"/>
          <w:shd w:val="clear" w:color="auto" w:fill="FFFFFF"/>
        </w:rPr>
        <w:t>协商</w:t>
      </w:r>
      <w:r w:rsidRPr="00A15BC8">
        <w:rPr>
          <w:rFonts w:ascii="仿宋" w:eastAsia="仿宋" w:hAnsi="仿宋" w:hint="eastAsia"/>
          <w:color w:val="000000" w:themeColor="text1"/>
          <w:sz w:val="28"/>
          <w:szCs w:val="28"/>
          <w:shd w:val="clear" w:color="auto" w:fill="FFFFFF"/>
        </w:rPr>
        <w:t>落实“订单班”的</w:t>
      </w:r>
      <w:r w:rsidR="001570E5" w:rsidRPr="00A15BC8">
        <w:rPr>
          <w:rFonts w:ascii="仿宋" w:eastAsia="仿宋" w:hAnsi="仿宋" w:hint="eastAsia"/>
          <w:color w:val="000000" w:themeColor="text1"/>
          <w:sz w:val="28"/>
          <w:szCs w:val="28"/>
          <w:shd w:val="clear" w:color="auto" w:fill="FFFFFF"/>
        </w:rPr>
        <w:t>培养</w:t>
      </w:r>
      <w:r w:rsidRPr="00A15BC8">
        <w:rPr>
          <w:rFonts w:ascii="仿宋" w:eastAsia="仿宋" w:hAnsi="仿宋" w:hint="eastAsia"/>
          <w:color w:val="000000" w:themeColor="text1"/>
          <w:sz w:val="28"/>
          <w:szCs w:val="28"/>
          <w:shd w:val="clear" w:color="auto" w:fill="FFFFFF"/>
        </w:rPr>
        <w:t>模式、人才培养计划、课程设置、实习实践计划、相关的管理制度和管理体制</w:t>
      </w:r>
      <w:r w:rsidR="00C17E5A" w:rsidRPr="00A15BC8">
        <w:rPr>
          <w:rFonts w:ascii="仿宋" w:eastAsia="仿宋" w:hAnsi="仿宋" w:hint="eastAsia"/>
          <w:color w:val="000000" w:themeColor="text1"/>
          <w:sz w:val="28"/>
          <w:szCs w:val="28"/>
          <w:shd w:val="clear" w:color="auto" w:fill="FFFFFF"/>
        </w:rPr>
        <w:t>、</w:t>
      </w:r>
      <w:r w:rsidR="00C17E5A" w:rsidRPr="00A15BC8">
        <w:rPr>
          <w:rFonts w:ascii="仿宋" w:eastAsia="仿宋" w:hAnsi="仿宋" w:hint="eastAsia"/>
          <w:color w:val="000000" w:themeColor="text1"/>
          <w:sz w:val="28"/>
          <w:szCs w:val="28"/>
        </w:rPr>
        <w:t>就业计划安排</w:t>
      </w:r>
      <w:r w:rsidR="007219D4" w:rsidRPr="00A15BC8">
        <w:rPr>
          <w:rFonts w:ascii="仿宋" w:eastAsia="仿宋" w:hAnsi="仿宋" w:hint="eastAsia"/>
          <w:color w:val="000000" w:themeColor="text1"/>
          <w:sz w:val="28"/>
          <w:szCs w:val="28"/>
          <w:shd w:val="clear" w:color="auto" w:fill="FFFFFF"/>
        </w:rPr>
        <w:t>等。</w:t>
      </w:r>
    </w:p>
    <w:p w14:paraId="4E7D73DF" w14:textId="463DA9EE" w:rsidR="00F93D83" w:rsidRPr="00A15BC8" w:rsidRDefault="00F93D83" w:rsidP="007219D4">
      <w:pPr>
        <w:autoSpaceDE w:val="0"/>
        <w:autoSpaceDN w:val="0"/>
        <w:adjustRightInd w:val="0"/>
        <w:snapToGrid w:val="0"/>
        <w:spacing w:line="360" w:lineRule="auto"/>
        <w:ind w:firstLineChars="201" w:firstLine="563"/>
        <w:rPr>
          <w:rFonts w:ascii="仿宋" w:eastAsia="仿宋" w:hAnsi="仿宋"/>
          <w:color w:val="000000" w:themeColor="text1"/>
          <w:sz w:val="28"/>
          <w:szCs w:val="28"/>
          <w:shd w:val="clear" w:color="auto" w:fill="FFFFFF"/>
        </w:rPr>
      </w:pPr>
      <w:r w:rsidRPr="00A15BC8">
        <w:rPr>
          <w:rFonts w:ascii="仿宋" w:eastAsia="仿宋" w:hAnsi="仿宋" w:hint="eastAsia"/>
          <w:color w:val="000000" w:themeColor="text1"/>
          <w:sz w:val="28"/>
          <w:szCs w:val="28"/>
          <w:shd w:val="clear" w:color="auto" w:fill="FFFFFF"/>
        </w:rPr>
        <w:t>（</w:t>
      </w:r>
      <w:r w:rsidR="001B0B66" w:rsidRPr="00A15BC8">
        <w:rPr>
          <w:rFonts w:ascii="仿宋" w:eastAsia="仿宋" w:hAnsi="仿宋" w:hint="eastAsia"/>
          <w:color w:val="000000" w:themeColor="text1"/>
          <w:sz w:val="28"/>
          <w:szCs w:val="28"/>
          <w:shd w:val="clear" w:color="auto" w:fill="FFFFFF"/>
        </w:rPr>
        <w:t>2</w:t>
      </w:r>
      <w:r w:rsidRPr="00A15BC8">
        <w:rPr>
          <w:rFonts w:ascii="仿宋" w:eastAsia="仿宋" w:hAnsi="仿宋" w:hint="eastAsia"/>
          <w:color w:val="000000" w:themeColor="text1"/>
          <w:sz w:val="28"/>
          <w:szCs w:val="28"/>
          <w:shd w:val="clear" w:color="auto" w:fill="FFFFFF"/>
        </w:rPr>
        <w:t>）</w:t>
      </w:r>
      <w:r w:rsidR="001B0B66" w:rsidRPr="00A15BC8">
        <w:rPr>
          <w:rFonts w:ascii="仿宋" w:eastAsia="仿宋" w:hAnsi="仿宋" w:hint="eastAsia"/>
          <w:color w:val="000000" w:themeColor="text1"/>
          <w:sz w:val="28"/>
          <w:szCs w:val="28"/>
          <w:shd w:val="clear" w:color="auto" w:fill="FFFFFF"/>
        </w:rPr>
        <w:t>申报审核</w:t>
      </w:r>
      <w:r w:rsidRPr="00A15BC8">
        <w:rPr>
          <w:rFonts w:ascii="仿宋" w:eastAsia="仿宋" w:hAnsi="仿宋" w:hint="eastAsia"/>
          <w:color w:val="000000" w:themeColor="text1"/>
          <w:sz w:val="28"/>
          <w:szCs w:val="28"/>
          <w:shd w:val="clear" w:color="auto" w:fill="FFFFFF"/>
        </w:rPr>
        <w:t>。相关二级学院</w:t>
      </w:r>
      <w:r w:rsidR="001B0B66" w:rsidRPr="00A15BC8">
        <w:rPr>
          <w:rFonts w:ascii="仿宋" w:eastAsia="仿宋" w:hAnsi="仿宋" w:hint="eastAsia"/>
          <w:color w:val="000000" w:themeColor="text1"/>
          <w:sz w:val="28"/>
          <w:szCs w:val="28"/>
          <w:shd w:val="clear" w:color="auto" w:fill="FFFFFF"/>
        </w:rPr>
        <w:t>将</w:t>
      </w:r>
      <w:r w:rsidRPr="00A15BC8">
        <w:rPr>
          <w:rFonts w:ascii="仿宋" w:eastAsia="仿宋" w:hAnsi="仿宋" w:hint="eastAsia"/>
          <w:color w:val="000000" w:themeColor="text1"/>
          <w:sz w:val="28"/>
          <w:szCs w:val="28"/>
          <w:shd w:val="clear" w:color="auto" w:fill="FFFFFF"/>
        </w:rPr>
        <w:t>与</w:t>
      </w:r>
      <w:r w:rsidR="001B0B66" w:rsidRPr="00A15BC8">
        <w:rPr>
          <w:rFonts w:ascii="仿宋" w:eastAsia="仿宋" w:hAnsi="仿宋" w:hint="eastAsia"/>
          <w:color w:val="000000" w:themeColor="text1"/>
          <w:sz w:val="28"/>
          <w:szCs w:val="28"/>
          <w:shd w:val="clear" w:color="auto" w:fill="FFFFFF"/>
        </w:rPr>
        <w:t>合作企业</w:t>
      </w:r>
      <w:r w:rsidRPr="00A15BC8">
        <w:rPr>
          <w:rFonts w:ascii="仿宋" w:eastAsia="仿宋" w:hAnsi="仿宋" w:hint="eastAsia"/>
          <w:color w:val="000000" w:themeColor="text1"/>
          <w:sz w:val="28"/>
          <w:szCs w:val="28"/>
          <w:shd w:val="clear" w:color="auto" w:fill="FFFFFF"/>
        </w:rPr>
        <w:t>协商</w:t>
      </w:r>
      <w:r w:rsidR="001B0B66" w:rsidRPr="00A15BC8">
        <w:rPr>
          <w:rFonts w:ascii="仿宋" w:eastAsia="仿宋" w:hAnsi="仿宋" w:hint="eastAsia"/>
          <w:color w:val="000000" w:themeColor="text1"/>
          <w:sz w:val="28"/>
          <w:szCs w:val="28"/>
          <w:shd w:val="clear" w:color="auto" w:fill="FFFFFF"/>
        </w:rPr>
        <w:t>好的协议文本以及</w:t>
      </w:r>
      <w:r w:rsidR="00C17E5A" w:rsidRPr="00A15BC8">
        <w:rPr>
          <w:rFonts w:ascii="仿宋" w:eastAsia="仿宋" w:hAnsi="仿宋" w:hint="eastAsia"/>
          <w:color w:val="000000" w:themeColor="text1"/>
          <w:sz w:val="28"/>
          <w:szCs w:val="28"/>
          <w:shd w:val="clear" w:color="auto" w:fill="FFFFFF"/>
        </w:rPr>
        <w:t>“订单班”的相关资料</w:t>
      </w:r>
      <w:r w:rsidRPr="00A15BC8">
        <w:rPr>
          <w:rFonts w:ascii="仿宋" w:eastAsia="仿宋" w:hAnsi="仿宋" w:hint="eastAsia"/>
          <w:color w:val="000000" w:themeColor="text1"/>
          <w:sz w:val="28"/>
          <w:szCs w:val="28"/>
          <w:shd w:val="clear" w:color="auto" w:fill="FFFFFF"/>
        </w:rPr>
        <w:t>，以项目形式向教务处申报，</w:t>
      </w:r>
      <w:r w:rsidR="00C17E5A" w:rsidRPr="00A15BC8">
        <w:rPr>
          <w:rFonts w:ascii="仿宋" w:eastAsia="仿宋" w:hAnsi="仿宋" w:hint="eastAsia"/>
          <w:color w:val="000000" w:themeColor="text1"/>
          <w:sz w:val="28"/>
          <w:szCs w:val="28"/>
          <w:shd w:val="clear" w:color="auto" w:fill="FFFFFF"/>
        </w:rPr>
        <w:t>学校</w:t>
      </w:r>
      <w:r w:rsidRPr="00A15BC8">
        <w:rPr>
          <w:rFonts w:ascii="仿宋" w:eastAsia="仿宋" w:hAnsi="仿宋" w:hint="eastAsia"/>
          <w:color w:val="000000" w:themeColor="text1"/>
          <w:sz w:val="28"/>
          <w:szCs w:val="28"/>
          <w:shd w:val="clear" w:color="auto" w:fill="FFFFFF"/>
        </w:rPr>
        <w:t>组织专家进行评审并</w:t>
      </w:r>
      <w:r w:rsidR="00C17E5A" w:rsidRPr="00A15BC8">
        <w:rPr>
          <w:rFonts w:ascii="仿宋" w:eastAsia="仿宋" w:hAnsi="仿宋" w:hint="eastAsia"/>
          <w:color w:val="000000" w:themeColor="text1"/>
          <w:sz w:val="28"/>
          <w:szCs w:val="28"/>
          <w:shd w:val="clear" w:color="auto" w:fill="FFFFFF"/>
        </w:rPr>
        <w:t>报校长办公会审议</w:t>
      </w:r>
      <w:r w:rsidRPr="00A15BC8">
        <w:rPr>
          <w:rFonts w:ascii="仿宋" w:eastAsia="仿宋" w:hAnsi="仿宋" w:hint="eastAsia"/>
          <w:color w:val="000000" w:themeColor="text1"/>
          <w:sz w:val="28"/>
          <w:szCs w:val="28"/>
          <w:shd w:val="clear" w:color="auto" w:fill="FFFFFF"/>
        </w:rPr>
        <w:t>。</w:t>
      </w:r>
    </w:p>
    <w:p w14:paraId="3DD3099A" w14:textId="46ACE421" w:rsidR="00F93D83" w:rsidRPr="00A15BC8" w:rsidRDefault="00F93D83" w:rsidP="007219D4">
      <w:pPr>
        <w:autoSpaceDE w:val="0"/>
        <w:autoSpaceDN w:val="0"/>
        <w:adjustRightInd w:val="0"/>
        <w:snapToGrid w:val="0"/>
        <w:spacing w:line="360" w:lineRule="auto"/>
        <w:ind w:firstLineChars="201" w:firstLine="563"/>
        <w:rPr>
          <w:rFonts w:ascii="仿宋" w:eastAsia="仿宋" w:hAnsi="仿宋"/>
          <w:color w:val="000000" w:themeColor="text1"/>
          <w:sz w:val="28"/>
          <w:szCs w:val="28"/>
          <w:shd w:val="clear" w:color="auto" w:fill="FFFFFF"/>
        </w:rPr>
      </w:pPr>
      <w:r w:rsidRPr="00A15BC8">
        <w:rPr>
          <w:rFonts w:ascii="仿宋" w:eastAsia="仿宋" w:hAnsi="仿宋" w:hint="eastAsia"/>
          <w:color w:val="000000" w:themeColor="text1"/>
          <w:sz w:val="28"/>
          <w:szCs w:val="28"/>
          <w:shd w:val="clear" w:color="auto" w:fill="FFFFFF"/>
        </w:rPr>
        <w:t>（</w:t>
      </w:r>
      <w:r w:rsidR="001B0B66" w:rsidRPr="00A15BC8">
        <w:rPr>
          <w:rFonts w:ascii="仿宋" w:eastAsia="仿宋" w:hAnsi="仿宋" w:hint="eastAsia"/>
          <w:color w:val="000000" w:themeColor="text1"/>
          <w:sz w:val="28"/>
          <w:szCs w:val="28"/>
          <w:shd w:val="clear" w:color="auto" w:fill="FFFFFF"/>
        </w:rPr>
        <w:t>3</w:t>
      </w:r>
      <w:r w:rsidRPr="00A15BC8">
        <w:rPr>
          <w:rFonts w:ascii="仿宋" w:eastAsia="仿宋" w:hAnsi="仿宋" w:hint="eastAsia"/>
          <w:color w:val="000000" w:themeColor="text1"/>
          <w:sz w:val="28"/>
          <w:szCs w:val="28"/>
          <w:shd w:val="clear" w:color="auto" w:fill="FFFFFF"/>
        </w:rPr>
        <w:t>）签订协议。经学校批准后，</w:t>
      </w:r>
      <w:r w:rsidR="001570E5" w:rsidRPr="00A15BC8">
        <w:rPr>
          <w:rFonts w:ascii="仿宋" w:eastAsia="仿宋" w:hAnsi="仿宋" w:hint="eastAsia"/>
          <w:color w:val="000000" w:themeColor="text1"/>
          <w:sz w:val="28"/>
          <w:szCs w:val="28"/>
          <w:shd w:val="clear" w:color="auto" w:fill="FFFFFF"/>
        </w:rPr>
        <w:t>相关二级学院</w:t>
      </w:r>
      <w:r w:rsidRPr="00A15BC8">
        <w:rPr>
          <w:rFonts w:ascii="仿宋" w:eastAsia="仿宋" w:hAnsi="仿宋" w:hint="eastAsia"/>
          <w:color w:val="000000" w:themeColor="text1"/>
          <w:sz w:val="28"/>
          <w:szCs w:val="28"/>
          <w:shd w:val="clear" w:color="auto" w:fill="FFFFFF"/>
        </w:rPr>
        <w:t>与</w:t>
      </w:r>
      <w:r w:rsidR="00C17E5A" w:rsidRPr="00A15BC8">
        <w:rPr>
          <w:rFonts w:ascii="仿宋" w:eastAsia="仿宋" w:hAnsi="仿宋" w:hint="eastAsia"/>
          <w:color w:val="000000" w:themeColor="text1"/>
          <w:sz w:val="28"/>
          <w:szCs w:val="28"/>
          <w:shd w:val="clear" w:color="auto" w:fill="FFFFFF"/>
        </w:rPr>
        <w:t>开展“订单式”人才培养的</w:t>
      </w:r>
      <w:r w:rsidR="001570E5" w:rsidRPr="00A15BC8">
        <w:rPr>
          <w:rFonts w:ascii="仿宋" w:eastAsia="仿宋" w:hAnsi="仿宋" w:hint="eastAsia"/>
          <w:color w:val="000000" w:themeColor="text1"/>
          <w:sz w:val="28"/>
          <w:szCs w:val="28"/>
          <w:shd w:val="clear" w:color="auto" w:fill="FFFFFF"/>
        </w:rPr>
        <w:t>相关</w:t>
      </w:r>
      <w:r w:rsidR="00C17E5A" w:rsidRPr="00A15BC8">
        <w:rPr>
          <w:rFonts w:ascii="仿宋" w:eastAsia="仿宋" w:hAnsi="仿宋" w:hint="eastAsia"/>
          <w:color w:val="000000" w:themeColor="text1"/>
          <w:sz w:val="28"/>
          <w:szCs w:val="28"/>
          <w:shd w:val="clear" w:color="auto" w:fill="FFFFFF"/>
        </w:rPr>
        <w:t>企业</w:t>
      </w:r>
      <w:r w:rsidRPr="00A15BC8">
        <w:rPr>
          <w:rFonts w:ascii="仿宋" w:eastAsia="仿宋" w:hAnsi="仿宋" w:hint="eastAsia"/>
          <w:color w:val="000000" w:themeColor="text1"/>
          <w:sz w:val="28"/>
          <w:szCs w:val="28"/>
          <w:shd w:val="clear" w:color="auto" w:fill="FFFFFF"/>
        </w:rPr>
        <w:t>正式签订协议。</w:t>
      </w:r>
    </w:p>
    <w:p w14:paraId="64243FBF" w14:textId="2422B51A" w:rsidR="00F93D83" w:rsidRPr="00A15BC8" w:rsidRDefault="00F93D83" w:rsidP="007219D4">
      <w:pPr>
        <w:autoSpaceDE w:val="0"/>
        <w:autoSpaceDN w:val="0"/>
        <w:adjustRightInd w:val="0"/>
        <w:snapToGrid w:val="0"/>
        <w:spacing w:line="360" w:lineRule="auto"/>
        <w:ind w:firstLineChars="201" w:firstLine="563"/>
        <w:rPr>
          <w:rFonts w:ascii="仿宋" w:eastAsia="仿宋" w:hAnsi="仿宋"/>
          <w:color w:val="000000" w:themeColor="text1"/>
          <w:sz w:val="28"/>
          <w:szCs w:val="28"/>
          <w:shd w:val="clear" w:color="auto" w:fill="FFFFFF"/>
        </w:rPr>
      </w:pPr>
      <w:r w:rsidRPr="00A15BC8">
        <w:rPr>
          <w:rFonts w:ascii="仿宋" w:eastAsia="仿宋" w:hAnsi="仿宋" w:hint="eastAsia"/>
          <w:color w:val="000000" w:themeColor="text1"/>
          <w:sz w:val="28"/>
          <w:szCs w:val="28"/>
          <w:shd w:val="clear" w:color="auto" w:fill="FFFFFF"/>
        </w:rPr>
        <w:t>（</w:t>
      </w:r>
      <w:r w:rsidR="001B0B66" w:rsidRPr="00A15BC8">
        <w:rPr>
          <w:rFonts w:ascii="仿宋" w:eastAsia="仿宋" w:hAnsi="仿宋" w:hint="eastAsia"/>
          <w:color w:val="000000" w:themeColor="text1"/>
          <w:sz w:val="28"/>
          <w:szCs w:val="28"/>
          <w:shd w:val="clear" w:color="auto" w:fill="FFFFFF"/>
        </w:rPr>
        <w:t>4</w:t>
      </w:r>
      <w:r w:rsidRPr="00A15BC8">
        <w:rPr>
          <w:rFonts w:ascii="仿宋" w:eastAsia="仿宋" w:hAnsi="仿宋" w:hint="eastAsia"/>
          <w:color w:val="000000" w:themeColor="text1"/>
          <w:sz w:val="28"/>
          <w:szCs w:val="28"/>
          <w:shd w:val="clear" w:color="auto" w:fill="FFFFFF"/>
        </w:rPr>
        <w:t>）</w:t>
      </w:r>
      <w:r w:rsidR="001B0B66" w:rsidRPr="00A15BC8">
        <w:rPr>
          <w:rFonts w:ascii="仿宋" w:eastAsia="仿宋" w:hAnsi="仿宋" w:hint="eastAsia"/>
          <w:color w:val="000000" w:themeColor="text1"/>
          <w:sz w:val="28"/>
          <w:szCs w:val="28"/>
          <w:shd w:val="clear" w:color="auto" w:fill="FFFFFF"/>
        </w:rPr>
        <w:t>学生招聘</w:t>
      </w:r>
      <w:r w:rsidRPr="00A15BC8">
        <w:rPr>
          <w:rFonts w:ascii="仿宋" w:eastAsia="仿宋" w:hAnsi="仿宋" w:hint="eastAsia"/>
          <w:color w:val="000000" w:themeColor="text1"/>
          <w:sz w:val="28"/>
          <w:szCs w:val="28"/>
          <w:shd w:val="clear" w:color="auto" w:fill="FFFFFF"/>
        </w:rPr>
        <w:t>。</w:t>
      </w:r>
      <w:r w:rsidR="00CD4083" w:rsidRPr="00A15BC8">
        <w:rPr>
          <w:rFonts w:ascii="仿宋" w:eastAsia="仿宋" w:hAnsi="仿宋" w:hint="eastAsia"/>
          <w:color w:val="000000" w:themeColor="text1"/>
          <w:sz w:val="28"/>
          <w:szCs w:val="28"/>
          <w:shd w:val="clear" w:color="auto" w:fill="FFFFFF"/>
        </w:rPr>
        <w:t>根据企业对“订单班”学生的专业要求、个人素</w:t>
      </w:r>
      <w:r w:rsidR="00CD4083" w:rsidRPr="00A15BC8">
        <w:rPr>
          <w:rFonts w:ascii="仿宋" w:eastAsia="仿宋" w:hAnsi="仿宋" w:hint="eastAsia"/>
          <w:color w:val="000000" w:themeColor="text1"/>
          <w:sz w:val="28"/>
          <w:szCs w:val="28"/>
          <w:shd w:val="clear" w:color="auto" w:fill="FFFFFF"/>
        </w:rPr>
        <w:lastRenderedPageBreak/>
        <w:t>质和能力要求，学校相关部门及二级学院，</w:t>
      </w:r>
      <w:r w:rsidR="001570E5" w:rsidRPr="00A15BC8">
        <w:rPr>
          <w:rFonts w:ascii="仿宋" w:eastAsia="仿宋" w:hAnsi="仿宋" w:hint="eastAsia"/>
          <w:color w:val="000000" w:themeColor="text1"/>
          <w:sz w:val="28"/>
          <w:szCs w:val="28"/>
          <w:shd w:val="clear" w:color="auto" w:fill="FFFFFF"/>
        </w:rPr>
        <w:t>联合</w:t>
      </w:r>
      <w:r w:rsidR="00CD4083" w:rsidRPr="00A15BC8">
        <w:rPr>
          <w:rFonts w:ascii="仿宋" w:eastAsia="仿宋" w:hAnsi="仿宋" w:hint="eastAsia"/>
          <w:color w:val="000000" w:themeColor="text1"/>
          <w:sz w:val="28"/>
          <w:szCs w:val="28"/>
          <w:shd w:val="clear" w:color="auto" w:fill="FFFFFF"/>
        </w:rPr>
        <w:t>企业开展“订单班”的学生招聘工作，对于同意参</w:t>
      </w:r>
      <w:r w:rsidR="00D90F7F" w:rsidRPr="00A15BC8">
        <w:rPr>
          <w:rFonts w:ascii="仿宋" w:eastAsia="仿宋" w:hAnsi="仿宋" w:hint="eastAsia"/>
          <w:color w:val="000000" w:themeColor="text1"/>
          <w:sz w:val="28"/>
          <w:szCs w:val="28"/>
          <w:shd w:val="clear" w:color="auto" w:fill="FFFFFF"/>
        </w:rPr>
        <w:t>加</w:t>
      </w:r>
      <w:r w:rsidR="00CD4083" w:rsidRPr="00A15BC8">
        <w:rPr>
          <w:rFonts w:ascii="仿宋" w:eastAsia="仿宋" w:hAnsi="仿宋" w:hint="eastAsia"/>
          <w:color w:val="000000" w:themeColor="text1"/>
          <w:sz w:val="28"/>
          <w:szCs w:val="28"/>
          <w:shd w:val="clear" w:color="auto" w:fill="FFFFFF"/>
        </w:rPr>
        <w:t>“订单班”学习的学生，</w:t>
      </w:r>
      <w:r w:rsidR="004818FB" w:rsidRPr="00A15BC8">
        <w:rPr>
          <w:rFonts w:ascii="仿宋" w:eastAsia="仿宋" w:hAnsi="仿宋" w:hint="eastAsia"/>
          <w:color w:val="000000" w:themeColor="text1"/>
          <w:sz w:val="28"/>
          <w:szCs w:val="28"/>
          <w:shd w:val="clear" w:color="auto" w:fill="FFFFFF"/>
        </w:rPr>
        <w:t>与其</w:t>
      </w:r>
      <w:r w:rsidR="00CD4083" w:rsidRPr="00A15BC8">
        <w:rPr>
          <w:rFonts w:ascii="仿宋" w:eastAsia="仿宋" w:hAnsi="仿宋" w:hint="eastAsia"/>
          <w:color w:val="000000" w:themeColor="text1"/>
          <w:sz w:val="28"/>
          <w:szCs w:val="28"/>
          <w:shd w:val="clear" w:color="auto" w:fill="FFFFFF"/>
        </w:rPr>
        <w:t>签订“订单班”学习协议</w:t>
      </w:r>
      <w:r w:rsidRPr="00A15BC8">
        <w:rPr>
          <w:rFonts w:ascii="仿宋" w:eastAsia="仿宋" w:hAnsi="仿宋" w:hint="eastAsia"/>
          <w:color w:val="000000" w:themeColor="text1"/>
          <w:sz w:val="28"/>
          <w:szCs w:val="28"/>
          <w:shd w:val="clear" w:color="auto" w:fill="FFFFFF"/>
        </w:rPr>
        <w:t>。</w:t>
      </w:r>
    </w:p>
    <w:p w14:paraId="14CC749C" w14:textId="74AD961B" w:rsidR="00F93D83" w:rsidRPr="00A15BC8" w:rsidRDefault="00F93D83" w:rsidP="00E808B5">
      <w:pPr>
        <w:autoSpaceDE w:val="0"/>
        <w:autoSpaceDN w:val="0"/>
        <w:adjustRightInd w:val="0"/>
        <w:snapToGrid w:val="0"/>
        <w:spacing w:line="360" w:lineRule="auto"/>
        <w:ind w:firstLineChars="201" w:firstLine="565"/>
        <w:rPr>
          <w:rFonts w:ascii="仿宋" w:eastAsia="仿宋" w:hAnsi="仿宋"/>
          <w:color w:val="000000" w:themeColor="text1"/>
          <w:sz w:val="28"/>
          <w:szCs w:val="28"/>
          <w:shd w:val="clear" w:color="auto" w:fill="FFFFFF"/>
        </w:rPr>
      </w:pPr>
      <w:r w:rsidRPr="00A15BC8">
        <w:rPr>
          <w:rFonts w:ascii="仿宋" w:eastAsia="仿宋" w:hAnsi="仿宋" w:hint="eastAsia"/>
          <w:b/>
          <w:bCs/>
          <w:color w:val="000000" w:themeColor="text1"/>
          <w:sz w:val="28"/>
          <w:szCs w:val="28"/>
          <w:shd w:val="clear" w:color="auto" w:fill="FFFFFF"/>
        </w:rPr>
        <w:t>第</w:t>
      </w:r>
      <w:r w:rsidR="00E808B5" w:rsidRPr="00A15BC8">
        <w:rPr>
          <w:rFonts w:ascii="仿宋" w:eastAsia="仿宋" w:hAnsi="仿宋" w:hint="eastAsia"/>
          <w:b/>
          <w:bCs/>
          <w:color w:val="000000" w:themeColor="text1"/>
          <w:sz w:val="28"/>
          <w:szCs w:val="28"/>
          <w:shd w:val="clear" w:color="auto" w:fill="FFFFFF"/>
        </w:rPr>
        <w:t>十一</w:t>
      </w:r>
      <w:r w:rsidRPr="00A15BC8">
        <w:rPr>
          <w:rFonts w:ascii="仿宋" w:eastAsia="仿宋" w:hAnsi="仿宋" w:hint="eastAsia"/>
          <w:b/>
          <w:bCs/>
          <w:color w:val="000000" w:themeColor="text1"/>
          <w:sz w:val="28"/>
          <w:szCs w:val="28"/>
          <w:shd w:val="clear" w:color="auto" w:fill="FFFFFF"/>
        </w:rPr>
        <w:t>条</w:t>
      </w:r>
      <w:r w:rsidRPr="00A15BC8">
        <w:rPr>
          <w:rFonts w:ascii="仿宋" w:eastAsia="仿宋" w:hAnsi="仿宋" w:hint="eastAsia"/>
          <w:color w:val="000000" w:themeColor="text1"/>
          <w:sz w:val="28"/>
          <w:szCs w:val="28"/>
          <w:shd w:val="clear" w:color="auto" w:fill="FFFFFF"/>
        </w:rPr>
        <w:t xml:space="preserve"> </w:t>
      </w:r>
      <w:r w:rsidR="00E808B5" w:rsidRPr="00A15BC8">
        <w:rPr>
          <w:rFonts w:ascii="仿宋" w:eastAsia="仿宋" w:hAnsi="仿宋" w:hint="eastAsia"/>
          <w:color w:val="000000" w:themeColor="text1"/>
          <w:sz w:val="28"/>
          <w:szCs w:val="28"/>
          <w:shd w:val="clear" w:color="auto" w:fill="FFFFFF"/>
        </w:rPr>
        <w:t>“订单班”</w:t>
      </w:r>
      <w:r w:rsidRPr="00A15BC8">
        <w:rPr>
          <w:rFonts w:ascii="仿宋" w:eastAsia="仿宋" w:hAnsi="仿宋" w:hint="eastAsia"/>
          <w:color w:val="000000" w:themeColor="text1"/>
          <w:sz w:val="28"/>
          <w:szCs w:val="28"/>
          <w:shd w:val="clear" w:color="auto" w:fill="FFFFFF"/>
        </w:rPr>
        <w:t>实行校、院</w:t>
      </w:r>
      <w:r w:rsidR="00DA42E9" w:rsidRPr="00A15BC8">
        <w:rPr>
          <w:rFonts w:ascii="仿宋" w:eastAsia="仿宋" w:hAnsi="仿宋" w:hint="eastAsia"/>
          <w:color w:val="000000" w:themeColor="text1"/>
          <w:sz w:val="28"/>
          <w:szCs w:val="28"/>
          <w:shd w:val="clear" w:color="auto" w:fill="FFFFFF"/>
        </w:rPr>
        <w:t>和企业协同</w:t>
      </w:r>
      <w:r w:rsidRPr="00A15BC8">
        <w:rPr>
          <w:rFonts w:ascii="仿宋" w:eastAsia="仿宋" w:hAnsi="仿宋" w:hint="eastAsia"/>
          <w:color w:val="000000" w:themeColor="text1"/>
          <w:sz w:val="28"/>
          <w:szCs w:val="28"/>
          <w:shd w:val="clear" w:color="auto" w:fill="FFFFFF"/>
        </w:rPr>
        <w:t>管理</w:t>
      </w:r>
      <w:r w:rsidR="00DA42E9" w:rsidRPr="00A15BC8">
        <w:rPr>
          <w:rFonts w:ascii="仿宋" w:eastAsia="仿宋" w:hAnsi="仿宋" w:hint="eastAsia"/>
          <w:color w:val="000000" w:themeColor="text1"/>
          <w:sz w:val="28"/>
          <w:szCs w:val="28"/>
          <w:shd w:val="clear" w:color="auto" w:fill="FFFFFF"/>
        </w:rPr>
        <w:t>机制</w:t>
      </w:r>
      <w:r w:rsidRPr="00A15BC8">
        <w:rPr>
          <w:rFonts w:ascii="仿宋" w:eastAsia="仿宋" w:hAnsi="仿宋" w:hint="eastAsia"/>
          <w:color w:val="000000" w:themeColor="text1"/>
          <w:sz w:val="28"/>
          <w:szCs w:val="28"/>
          <w:shd w:val="clear" w:color="auto" w:fill="FFFFFF"/>
        </w:rPr>
        <w:t>，以相关二级学院</w:t>
      </w:r>
      <w:r w:rsidR="00DA42E9" w:rsidRPr="00A15BC8">
        <w:rPr>
          <w:rFonts w:ascii="仿宋" w:eastAsia="仿宋" w:hAnsi="仿宋" w:hint="eastAsia"/>
          <w:color w:val="000000" w:themeColor="text1"/>
          <w:sz w:val="28"/>
          <w:szCs w:val="28"/>
          <w:shd w:val="clear" w:color="auto" w:fill="FFFFFF"/>
        </w:rPr>
        <w:t>和企业</w:t>
      </w:r>
      <w:r w:rsidRPr="00A15BC8">
        <w:rPr>
          <w:rFonts w:ascii="仿宋" w:eastAsia="仿宋" w:hAnsi="仿宋" w:hint="eastAsia"/>
          <w:color w:val="000000" w:themeColor="text1"/>
          <w:sz w:val="28"/>
          <w:szCs w:val="28"/>
          <w:shd w:val="clear" w:color="auto" w:fill="FFFFFF"/>
        </w:rPr>
        <w:t>管理为主。教务处</w:t>
      </w:r>
      <w:r w:rsidR="00E808B5" w:rsidRPr="00A15BC8">
        <w:rPr>
          <w:rFonts w:ascii="仿宋" w:eastAsia="仿宋" w:hAnsi="仿宋" w:hint="eastAsia"/>
          <w:color w:val="000000" w:themeColor="text1"/>
          <w:sz w:val="28"/>
          <w:szCs w:val="28"/>
          <w:shd w:val="clear" w:color="auto" w:fill="FFFFFF"/>
        </w:rPr>
        <w:t>作为</w:t>
      </w:r>
      <w:r w:rsidRPr="00A15BC8">
        <w:rPr>
          <w:rFonts w:ascii="仿宋" w:eastAsia="仿宋" w:hAnsi="仿宋" w:hint="eastAsia"/>
          <w:color w:val="000000" w:themeColor="text1"/>
          <w:sz w:val="28"/>
          <w:szCs w:val="28"/>
          <w:shd w:val="clear" w:color="auto" w:fill="FFFFFF"/>
        </w:rPr>
        <w:t>归口管理部门，负责组织</w:t>
      </w:r>
      <w:r w:rsidR="00E808B5" w:rsidRPr="00A15BC8">
        <w:rPr>
          <w:rFonts w:ascii="仿宋" w:eastAsia="仿宋" w:hAnsi="仿宋" w:hint="eastAsia"/>
          <w:color w:val="000000" w:themeColor="text1"/>
          <w:sz w:val="28"/>
          <w:szCs w:val="28"/>
          <w:shd w:val="clear" w:color="auto" w:fill="FFFFFF"/>
        </w:rPr>
        <w:t>“订单班”</w:t>
      </w:r>
      <w:r w:rsidRPr="00A15BC8">
        <w:rPr>
          <w:rFonts w:ascii="仿宋" w:eastAsia="仿宋" w:hAnsi="仿宋" w:hint="eastAsia"/>
          <w:color w:val="000000" w:themeColor="text1"/>
          <w:sz w:val="28"/>
          <w:szCs w:val="28"/>
          <w:shd w:val="clear" w:color="auto" w:fill="FFFFFF"/>
        </w:rPr>
        <w:t>的评审</w:t>
      </w:r>
      <w:r w:rsidR="00D90F7F" w:rsidRPr="00A15BC8">
        <w:rPr>
          <w:rFonts w:ascii="仿宋" w:eastAsia="仿宋" w:hAnsi="仿宋" w:hint="eastAsia"/>
          <w:color w:val="000000" w:themeColor="text1"/>
          <w:sz w:val="28"/>
          <w:szCs w:val="28"/>
          <w:shd w:val="clear" w:color="auto" w:fill="FFFFFF"/>
        </w:rPr>
        <w:t>及学分认定</w:t>
      </w:r>
      <w:r w:rsidRPr="00A15BC8">
        <w:rPr>
          <w:rFonts w:ascii="仿宋" w:eastAsia="仿宋" w:hAnsi="仿宋" w:hint="eastAsia"/>
          <w:color w:val="000000" w:themeColor="text1"/>
          <w:sz w:val="28"/>
          <w:szCs w:val="28"/>
          <w:shd w:val="clear" w:color="auto" w:fill="FFFFFF"/>
        </w:rPr>
        <w:t>等相关工作；相关二级学院作为</w:t>
      </w:r>
      <w:r w:rsidR="00E808B5" w:rsidRPr="00A15BC8">
        <w:rPr>
          <w:rFonts w:ascii="仿宋" w:eastAsia="仿宋" w:hAnsi="仿宋" w:hint="eastAsia"/>
          <w:color w:val="000000" w:themeColor="text1"/>
          <w:sz w:val="28"/>
          <w:szCs w:val="28"/>
          <w:shd w:val="clear" w:color="auto" w:fill="FFFFFF"/>
        </w:rPr>
        <w:t>“订单班”</w:t>
      </w:r>
      <w:r w:rsidRPr="00A15BC8">
        <w:rPr>
          <w:rFonts w:ascii="仿宋" w:eastAsia="仿宋" w:hAnsi="仿宋" w:hint="eastAsia"/>
          <w:color w:val="000000" w:themeColor="text1"/>
          <w:sz w:val="28"/>
          <w:szCs w:val="28"/>
          <w:shd w:val="clear" w:color="auto" w:fill="FFFFFF"/>
        </w:rPr>
        <w:t>运行管理部门，负责</w:t>
      </w:r>
      <w:r w:rsidR="00E808B5" w:rsidRPr="00A15BC8">
        <w:rPr>
          <w:rFonts w:ascii="仿宋" w:eastAsia="仿宋" w:hAnsi="仿宋" w:hint="eastAsia"/>
          <w:color w:val="000000" w:themeColor="text1"/>
          <w:sz w:val="28"/>
          <w:szCs w:val="28"/>
          <w:shd w:val="clear" w:color="auto" w:fill="FFFFFF"/>
        </w:rPr>
        <w:t>“订单班”的教学管理以及</w:t>
      </w:r>
      <w:r w:rsidRPr="00A15BC8">
        <w:rPr>
          <w:rFonts w:ascii="仿宋" w:eastAsia="仿宋" w:hAnsi="仿宋" w:hint="eastAsia"/>
          <w:color w:val="000000" w:themeColor="text1"/>
          <w:sz w:val="28"/>
          <w:szCs w:val="28"/>
          <w:shd w:val="clear" w:color="auto" w:fill="FFFFFF"/>
        </w:rPr>
        <w:t>日常运行管理</w:t>
      </w:r>
      <w:r w:rsidR="00EB2D48" w:rsidRPr="00A15BC8">
        <w:rPr>
          <w:rFonts w:ascii="仿宋" w:eastAsia="仿宋" w:hAnsi="仿宋" w:hint="eastAsia"/>
          <w:color w:val="000000" w:themeColor="text1"/>
          <w:sz w:val="28"/>
          <w:szCs w:val="28"/>
          <w:shd w:val="clear" w:color="auto" w:fill="FFFFFF"/>
        </w:rPr>
        <w:t>，同时做好“订单班”各类资料归档管理；合作企业负责“订单班”学生在企业开展实习实践活动中的</w:t>
      </w:r>
      <w:r w:rsidR="00EB2D48" w:rsidRPr="00A15BC8">
        <w:rPr>
          <w:rFonts w:ascii="仿宋" w:eastAsia="仿宋" w:hAnsi="仿宋" w:hint="eastAsia"/>
          <w:color w:val="000000" w:themeColor="text1"/>
          <w:sz w:val="28"/>
          <w:szCs w:val="28"/>
        </w:rPr>
        <w:t>劳动保护、卫生及安全保障，同时提供满足专业实践过程中生活、学习、工作的基本条件，配备必要的管理人员。</w:t>
      </w:r>
    </w:p>
    <w:p w14:paraId="1812289A" w14:textId="517E86DD" w:rsidR="00F93D83" w:rsidRPr="00A15BC8" w:rsidRDefault="00F93D83" w:rsidP="00E808B5">
      <w:pPr>
        <w:autoSpaceDE w:val="0"/>
        <w:autoSpaceDN w:val="0"/>
        <w:adjustRightInd w:val="0"/>
        <w:snapToGrid w:val="0"/>
        <w:spacing w:line="360" w:lineRule="auto"/>
        <w:ind w:firstLineChars="201" w:firstLine="565"/>
        <w:rPr>
          <w:rFonts w:ascii="仿宋" w:eastAsia="仿宋" w:hAnsi="仿宋"/>
          <w:color w:val="000000" w:themeColor="text1"/>
          <w:sz w:val="28"/>
          <w:szCs w:val="28"/>
          <w:shd w:val="clear" w:color="auto" w:fill="FFFFFF"/>
        </w:rPr>
      </w:pPr>
      <w:r w:rsidRPr="00A15BC8">
        <w:rPr>
          <w:rFonts w:ascii="仿宋" w:eastAsia="仿宋" w:hAnsi="仿宋" w:hint="eastAsia"/>
          <w:b/>
          <w:bCs/>
          <w:color w:val="000000" w:themeColor="text1"/>
          <w:sz w:val="28"/>
          <w:szCs w:val="28"/>
          <w:shd w:val="clear" w:color="auto" w:fill="FFFFFF"/>
        </w:rPr>
        <w:t>第十二条</w:t>
      </w:r>
      <w:r w:rsidRPr="00A15BC8">
        <w:rPr>
          <w:rFonts w:ascii="仿宋" w:eastAsia="仿宋" w:hAnsi="仿宋" w:hint="eastAsia"/>
          <w:color w:val="000000" w:themeColor="text1"/>
          <w:sz w:val="28"/>
          <w:szCs w:val="28"/>
          <w:shd w:val="clear" w:color="auto" w:fill="FFFFFF"/>
        </w:rPr>
        <w:t xml:space="preserve"> </w:t>
      </w:r>
      <w:r w:rsidR="00401B36" w:rsidRPr="00A15BC8">
        <w:rPr>
          <w:rFonts w:ascii="仿宋" w:eastAsia="仿宋" w:hAnsi="仿宋" w:hint="eastAsia"/>
          <w:color w:val="000000" w:themeColor="text1"/>
          <w:sz w:val="28"/>
          <w:szCs w:val="28"/>
          <w:shd w:val="clear" w:color="auto" w:fill="FFFFFF"/>
        </w:rPr>
        <w:t>学分置换和认定</w:t>
      </w:r>
      <w:r w:rsidRPr="00A15BC8">
        <w:rPr>
          <w:rFonts w:ascii="仿宋" w:eastAsia="仿宋" w:hAnsi="仿宋" w:hint="eastAsia"/>
          <w:color w:val="000000" w:themeColor="text1"/>
          <w:sz w:val="28"/>
          <w:szCs w:val="28"/>
          <w:shd w:val="clear" w:color="auto" w:fill="FFFFFF"/>
        </w:rPr>
        <w:t>。</w:t>
      </w:r>
      <w:r w:rsidR="00D90F7F" w:rsidRPr="00A15BC8">
        <w:rPr>
          <w:rFonts w:ascii="仿宋" w:eastAsia="仿宋" w:hAnsi="仿宋" w:hint="eastAsia"/>
          <w:color w:val="000000" w:themeColor="text1"/>
          <w:sz w:val="28"/>
          <w:szCs w:val="28"/>
          <w:shd w:val="clear" w:color="auto" w:fill="FFFFFF"/>
        </w:rPr>
        <w:t>相关二级学院</w:t>
      </w:r>
      <w:r w:rsidR="00401B36" w:rsidRPr="00A15BC8">
        <w:rPr>
          <w:rFonts w:ascii="仿宋" w:eastAsia="仿宋" w:hAnsi="仿宋" w:hint="eastAsia"/>
          <w:color w:val="000000" w:themeColor="text1"/>
          <w:sz w:val="28"/>
          <w:szCs w:val="28"/>
          <w:shd w:val="clear" w:color="auto" w:fill="FFFFFF"/>
        </w:rPr>
        <w:t>根据“订单班”的学分置换和认定规则</w:t>
      </w:r>
      <w:r w:rsidR="00D90F7F" w:rsidRPr="00A15BC8">
        <w:rPr>
          <w:rFonts w:ascii="仿宋" w:eastAsia="仿宋" w:hAnsi="仿宋" w:hint="eastAsia"/>
          <w:color w:val="000000" w:themeColor="text1"/>
          <w:sz w:val="28"/>
          <w:szCs w:val="28"/>
          <w:shd w:val="clear" w:color="auto" w:fill="FFFFFF"/>
        </w:rPr>
        <w:t>，对学生在“订单班”的学习和实习实践活动组织开展</w:t>
      </w:r>
      <w:r w:rsidR="00401B36" w:rsidRPr="00A15BC8">
        <w:rPr>
          <w:rFonts w:ascii="仿宋" w:eastAsia="仿宋" w:hAnsi="仿宋" w:hint="eastAsia"/>
          <w:color w:val="000000" w:themeColor="text1"/>
          <w:sz w:val="28"/>
          <w:szCs w:val="28"/>
          <w:shd w:val="clear" w:color="auto" w:fill="FFFFFF"/>
        </w:rPr>
        <w:t>学分置换</w:t>
      </w:r>
      <w:r w:rsidR="00D90F7F" w:rsidRPr="00A15BC8">
        <w:rPr>
          <w:rFonts w:ascii="仿宋" w:eastAsia="仿宋" w:hAnsi="仿宋" w:hint="eastAsia"/>
          <w:color w:val="000000" w:themeColor="text1"/>
          <w:sz w:val="28"/>
          <w:szCs w:val="28"/>
          <w:shd w:val="clear" w:color="auto" w:fill="FFFFFF"/>
        </w:rPr>
        <w:t>申请和初审工作</w:t>
      </w:r>
      <w:r w:rsidR="00401B36" w:rsidRPr="00A15BC8">
        <w:rPr>
          <w:rFonts w:ascii="仿宋" w:eastAsia="仿宋" w:hAnsi="仿宋" w:hint="eastAsia"/>
          <w:color w:val="000000" w:themeColor="text1"/>
          <w:sz w:val="28"/>
          <w:szCs w:val="28"/>
          <w:shd w:val="clear" w:color="auto" w:fill="FFFFFF"/>
        </w:rPr>
        <w:t>，</w:t>
      </w:r>
      <w:r w:rsidR="00D90F7F" w:rsidRPr="00A15BC8">
        <w:rPr>
          <w:rFonts w:ascii="仿宋" w:eastAsia="仿宋" w:hAnsi="仿宋" w:hint="eastAsia"/>
          <w:color w:val="000000" w:themeColor="text1"/>
          <w:sz w:val="28"/>
          <w:szCs w:val="28"/>
          <w:shd w:val="clear" w:color="auto" w:fill="FFFFFF"/>
        </w:rPr>
        <w:t>报</w:t>
      </w:r>
      <w:r w:rsidR="00401B36" w:rsidRPr="00A15BC8">
        <w:rPr>
          <w:rFonts w:ascii="仿宋" w:eastAsia="仿宋" w:hAnsi="仿宋" w:hint="eastAsia"/>
          <w:color w:val="000000" w:themeColor="text1"/>
          <w:sz w:val="28"/>
          <w:szCs w:val="28"/>
          <w:shd w:val="clear" w:color="auto" w:fill="FFFFFF"/>
        </w:rPr>
        <w:t>教务处</w:t>
      </w:r>
      <w:r w:rsidR="006D7AA8" w:rsidRPr="00A15BC8">
        <w:rPr>
          <w:rFonts w:ascii="仿宋" w:eastAsia="仿宋" w:hAnsi="仿宋" w:hint="eastAsia"/>
          <w:color w:val="000000" w:themeColor="text1"/>
          <w:sz w:val="28"/>
          <w:szCs w:val="28"/>
          <w:shd w:val="clear" w:color="auto" w:fill="FFFFFF"/>
        </w:rPr>
        <w:t>复核通过后，认定</w:t>
      </w:r>
      <w:r w:rsidR="004818FB" w:rsidRPr="00A15BC8">
        <w:rPr>
          <w:rFonts w:ascii="仿宋" w:eastAsia="仿宋" w:hAnsi="仿宋" w:hint="eastAsia"/>
          <w:color w:val="000000" w:themeColor="text1"/>
          <w:sz w:val="28"/>
          <w:szCs w:val="28"/>
          <w:shd w:val="clear" w:color="auto" w:fill="FFFFFF"/>
        </w:rPr>
        <w:t>为</w:t>
      </w:r>
      <w:r w:rsidR="006D7AA8" w:rsidRPr="00A15BC8">
        <w:rPr>
          <w:rFonts w:ascii="仿宋" w:eastAsia="仿宋" w:hAnsi="仿宋" w:hint="eastAsia"/>
          <w:color w:val="000000" w:themeColor="text1"/>
          <w:sz w:val="28"/>
          <w:szCs w:val="28"/>
          <w:shd w:val="clear" w:color="auto" w:fill="FFFFFF"/>
        </w:rPr>
        <w:t>相应课程学分</w:t>
      </w:r>
      <w:r w:rsidRPr="00A15BC8">
        <w:rPr>
          <w:rFonts w:ascii="仿宋" w:eastAsia="仿宋" w:hAnsi="仿宋" w:hint="eastAsia"/>
          <w:color w:val="000000" w:themeColor="text1"/>
          <w:sz w:val="28"/>
          <w:szCs w:val="28"/>
          <w:shd w:val="clear" w:color="auto" w:fill="FFFFFF"/>
        </w:rPr>
        <w:t>。</w:t>
      </w:r>
    </w:p>
    <w:p w14:paraId="562B9BB0" w14:textId="0FB4E991" w:rsidR="00D650F1" w:rsidRPr="00A15BC8" w:rsidRDefault="00F93D83" w:rsidP="007C6492">
      <w:pPr>
        <w:autoSpaceDE w:val="0"/>
        <w:autoSpaceDN w:val="0"/>
        <w:adjustRightInd w:val="0"/>
        <w:snapToGrid w:val="0"/>
        <w:spacing w:line="360" w:lineRule="auto"/>
        <w:ind w:firstLineChars="201" w:firstLine="565"/>
        <w:rPr>
          <w:rFonts w:ascii="仿宋" w:eastAsia="仿宋" w:hAnsi="仿宋"/>
          <w:color w:val="000000" w:themeColor="text1"/>
          <w:sz w:val="28"/>
          <w:szCs w:val="28"/>
          <w:shd w:val="clear" w:color="auto" w:fill="FFFFFF"/>
        </w:rPr>
      </w:pPr>
      <w:r w:rsidRPr="00A15BC8">
        <w:rPr>
          <w:rFonts w:ascii="仿宋" w:eastAsia="仿宋" w:hAnsi="仿宋" w:hint="eastAsia"/>
          <w:b/>
          <w:bCs/>
          <w:color w:val="000000" w:themeColor="text1"/>
          <w:sz w:val="28"/>
          <w:szCs w:val="28"/>
          <w:shd w:val="clear" w:color="auto" w:fill="FFFFFF"/>
        </w:rPr>
        <w:t>第十三条</w:t>
      </w:r>
      <w:r w:rsidRPr="00A15BC8">
        <w:rPr>
          <w:rFonts w:ascii="仿宋" w:eastAsia="仿宋" w:hAnsi="仿宋" w:hint="eastAsia"/>
          <w:color w:val="000000" w:themeColor="text1"/>
          <w:sz w:val="28"/>
          <w:szCs w:val="28"/>
          <w:shd w:val="clear" w:color="auto" w:fill="FFFFFF"/>
        </w:rPr>
        <w:t xml:space="preserve"> </w:t>
      </w:r>
      <w:r w:rsidR="007932A0" w:rsidRPr="00A15BC8">
        <w:rPr>
          <w:rFonts w:ascii="仿宋" w:eastAsia="仿宋" w:hAnsi="仿宋" w:hint="eastAsia"/>
          <w:color w:val="000000" w:themeColor="text1"/>
          <w:sz w:val="28"/>
          <w:szCs w:val="28"/>
          <w:shd w:val="clear" w:color="auto" w:fill="FFFFFF"/>
        </w:rPr>
        <w:t>质量监控和管理</w:t>
      </w:r>
      <w:r w:rsidRPr="00A15BC8">
        <w:rPr>
          <w:rFonts w:ascii="仿宋" w:eastAsia="仿宋" w:hAnsi="仿宋" w:hint="eastAsia"/>
          <w:color w:val="000000" w:themeColor="text1"/>
          <w:sz w:val="28"/>
          <w:szCs w:val="28"/>
          <w:shd w:val="clear" w:color="auto" w:fill="FFFFFF"/>
        </w:rPr>
        <w:t>。</w:t>
      </w:r>
      <w:r w:rsidR="007932A0" w:rsidRPr="00A15BC8">
        <w:rPr>
          <w:rFonts w:ascii="仿宋" w:eastAsia="仿宋" w:hAnsi="仿宋" w:hint="eastAsia"/>
          <w:color w:val="000000" w:themeColor="text1"/>
          <w:sz w:val="28"/>
          <w:szCs w:val="28"/>
          <w:shd w:val="clear" w:color="auto" w:fill="FFFFFF"/>
        </w:rPr>
        <w:t>针对</w:t>
      </w:r>
      <w:r w:rsidR="007932A0" w:rsidRPr="00A15BC8">
        <w:rPr>
          <w:rFonts w:ascii="仿宋" w:eastAsia="仿宋" w:hAnsi="仿宋" w:hint="eastAsia"/>
          <w:color w:val="000000" w:themeColor="text1"/>
          <w:sz w:val="28"/>
          <w:szCs w:val="28"/>
        </w:rPr>
        <w:t>“订单式”人才培养，</w:t>
      </w:r>
      <w:r w:rsidR="006436A5" w:rsidRPr="00A15BC8">
        <w:rPr>
          <w:rFonts w:ascii="仿宋" w:eastAsia="仿宋" w:hAnsi="仿宋" w:hint="eastAsia"/>
          <w:color w:val="000000" w:themeColor="text1"/>
          <w:sz w:val="28"/>
          <w:szCs w:val="28"/>
        </w:rPr>
        <w:t>建立</w:t>
      </w:r>
      <w:r w:rsidR="007932A0" w:rsidRPr="00A15BC8">
        <w:rPr>
          <w:rFonts w:ascii="仿宋" w:eastAsia="仿宋" w:hAnsi="仿宋" w:hint="eastAsia"/>
          <w:color w:val="000000" w:themeColor="text1"/>
          <w:sz w:val="28"/>
          <w:szCs w:val="28"/>
        </w:rPr>
        <w:t>学校、学院</w:t>
      </w:r>
      <w:r w:rsidR="006436A5" w:rsidRPr="00A15BC8">
        <w:rPr>
          <w:rFonts w:ascii="仿宋" w:eastAsia="仿宋" w:hAnsi="仿宋" w:hint="eastAsia"/>
          <w:color w:val="000000" w:themeColor="text1"/>
          <w:sz w:val="28"/>
          <w:szCs w:val="28"/>
        </w:rPr>
        <w:t>和企业联合的质量监控机制，确保</w:t>
      </w:r>
      <w:r w:rsidR="006436A5" w:rsidRPr="00A15BC8">
        <w:rPr>
          <w:rFonts w:ascii="仿宋" w:eastAsia="仿宋" w:hAnsi="仿宋" w:hint="eastAsia"/>
          <w:color w:val="000000" w:themeColor="text1"/>
          <w:sz w:val="28"/>
          <w:szCs w:val="28"/>
          <w:shd w:val="clear" w:color="auto" w:fill="FFFFFF"/>
        </w:rPr>
        <w:t>“订单班”设置满足要求、其教学符合规范、实习实践环节能满足岗位能力的培养要求，建立</w:t>
      </w:r>
      <w:r w:rsidR="006436A5" w:rsidRPr="00A15BC8">
        <w:rPr>
          <w:rFonts w:ascii="仿宋" w:eastAsia="仿宋" w:hAnsi="仿宋" w:hint="eastAsia"/>
          <w:color w:val="000000" w:themeColor="text1"/>
          <w:sz w:val="28"/>
          <w:szCs w:val="28"/>
        </w:rPr>
        <w:t>教学质量跟踪、监督、警示机制，针对培养过程中存在的问题及时整改。</w:t>
      </w:r>
      <w:r w:rsidR="007932A0" w:rsidRPr="00A15BC8">
        <w:rPr>
          <w:rFonts w:ascii="仿宋" w:eastAsia="仿宋" w:hAnsi="仿宋" w:hint="eastAsia"/>
          <w:color w:val="000000" w:themeColor="text1"/>
          <w:sz w:val="28"/>
          <w:szCs w:val="28"/>
          <w:shd w:val="clear" w:color="auto" w:fill="FFFFFF"/>
        </w:rPr>
        <w:t>二级学院应</w:t>
      </w:r>
      <w:r w:rsidR="006436A5" w:rsidRPr="00A15BC8">
        <w:rPr>
          <w:rFonts w:ascii="仿宋" w:eastAsia="仿宋" w:hAnsi="仿宋" w:hint="eastAsia"/>
          <w:color w:val="000000" w:themeColor="text1"/>
          <w:sz w:val="28"/>
          <w:szCs w:val="28"/>
          <w:shd w:val="clear" w:color="auto" w:fill="FFFFFF"/>
        </w:rPr>
        <w:t>针对</w:t>
      </w:r>
      <w:r w:rsidR="007932A0" w:rsidRPr="00A15BC8">
        <w:rPr>
          <w:rFonts w:ascii="仿宋" w:eastAsia="仿宋" w:hAnsi="仿宋" w:hint="eastAsia"/>
          <w:color w:val="000000" w:themeColor="text1"/>
          <w:sz w:val="28"/>
          <w:szCs w:val="28"/>
          <w:shd w:val="clear" w:color="auto" w:fill="FFFFFF"/>
        </w:rPr>
        <w:t>“订单式”人才培养，建立包括课程教学及考核评价制度、督导检查制度、指导教师评价考核制度、教学资料的归档管理制度等在内的制度文件。</w:t>
      </w:r>
    </w:p>
    <w:p w14:paraId="4166F6C5" w14:textId="77777777" w:rsidR="006436A5" w:rsidRPr="00A15BC8" w:rsidRDefault="006436A5" w:rsidP="006436A5">
      <w:pPr>
        <w:pStyle w:val="1"/>
        <w:adjustRightInd w:val="0"/>
        <w:snapToGrid w:val="0"/>
        <w:spacing w:before="0" w:after="0" w:line="360" w:lineRule="auto"/>
        <w:jc w:val="center"/>
        <w:rPr>
          <w:rFonts w:ascii="仿宋" w:eastAsia="仿宋" w:hAnsi="仿宋"/>
          <w:color w:val="000000" w:themeColor="text1"/>
          <w:sz w:val="28"/>
          <w:szCs w:val="28"/>
        </w:rPr>
      </w:pPr>
      <w:r w:rsidRPr="00A15BC8">
        <w:rPr>
          <w:rFonts w:ascii="仿宋" w:eastAsia="仿宋" w:hAnsi="仿宋" w:hint="eastAsia"/>
          <w:color w:val="000000" w:themeColor="text1"/>
          <w:sz w:val="28"/>
          <w:szCs w:val="28"/>
        </w:rPr>
        <w:t>第五章</w:t>
      </w:r>
      <w:r w:rsidRPr="00A15BC8">
        <w:rPr>
          <w:rFonts w:ascii="仿宋" w:eastAsia="仿宋" w:hAnsi="仿宋"/>
          <w:color w:val="000000" w:themeColor="text1"/>
          <w:sz w:val="28"/>
          <w:szCs w:val="28"/>
        </w:rPr>
        <w:t xml:space="preserve"> </w:t>
      </w:r>
      <w:r w:rsidRPr="00A15BC8">
        <w:rPr>
          <w:rFonts w:ascii="仿宋" w:eastAsia="仿宋" w:hAnsi="仿宋" w:hint="eastAsia"/>
          <w:color w:val="000000" w:themeColor="text1"/>
          <w:sz w:val="28"/>
          <w:szCs w:val="28"/>
        </w:rPr>
        <w:t>附则</w:t>
      </w:r>
    </w:p>
    <w:p w14:paraId="04C16347" w14:textId="2615A8A8" w:rsidR="00F93D83" w:rsidRPr="00A15BC8" w:rsidRDefault="006436A5" w:rsidP="006436A5">
      <w:pPr>
        <w:autoSpaceDE w:val="0"/>
        <w:autoSpaceDN w:val="0"/>
        <w:adjustRightInd w:val="0"/>
        <w:snapToGrid w:val="0"/>
        <w:spacing w:line="360" w:lineRule="auto"/>
        <w:ind w:firstLineChars="201" w:firstLine="565"/>
        <w:rPr>
          <w:rFonts w:ascii="仿宋" w:eastAsia="仿宋" w:hAnsi="仿宋"/>
          <w:color w:val="000000" w:themeColor="text1"/>
          <w:sz w:val="28"/>
          <w:szCs w:val="28"/>
        </w:rPr>
      </w:pPr>
      <w:r w:rsidRPr="00A15BC8">
        <w:rPr>
          <w:rFonts w:ascii="仿宋" w:eastAsia="仿宋" w:hAnsi="仿宋" w:hint="eastAsia"/>
          <w:b/>
          <w:bCs/>
          <w:color w:val="000000" w:themeColor="text1"/>
          <w:sz w:val="28"/>
          <w:szCs w:val="28"/>
          <w:shd w:val="clear" w:color="auto" w:fill="FFFFFF"/>
        </w:rPr>
        <w:t>第十四条</w:t>
      </w:r>
      <w:r w:rsidRPr="00A15BC8">
        <w:rPr>
          <w:rFonts w:ascii="仿宋" w:eastAsia="仿宋" w:hAnsi="仿宋"/>
          <w:color w:val="000000" w:themeColor="text1"/>
          <w:sz w:val="28"/>
          <w:szCs w:val="28"/>
        </w:rPr>
        <w:t xml:space="preserve"> 本办法自发文之日起实施，由教务处负责解释。</w:t>
      </w:r>
    </w:p>
    <w:p w14:paraId="38EA241C" w14:textId="2BD0DC7D" w:rsidR="0054047A" w:rsidRPr="00A15BC8" w:rsidRDefault="0054047A">
      <w:pPr>
        <w:rPr>
          <w:color w:val="000000" w:themeColor="text1"/>
        </w:rPr>
      </w:pPr>
    </w:p>
    <w:p w14:paraId="3C1E03E9" w14:textId="77777777" w:rsidR="007A65D1" w:rsidRPr="00A15BC8" w:rsidRDefault="007A65D1">
      <w:pPr>
        <w:rPr>
          <w:color w:val="000000" w:themeColor="text1"/>
        </w:rPr>
      </w:pPr>
    </w:p>
    <w:sectPr w:rsidR="007A65D1" w:rsidRPr="00A15BC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D71A" w14:textId="77777777" w:rsidR="00C70065" w:rsidRDefault="00C70065" w:rsidP="00FB4064">
      <w:r>
        <w:separator/>
      </w:r>
    </w:p>
  </w:endnote>
  <w:endnote w:type="continuationSeparator" w:id="0">
    <w:p w14:paraId="7B05A775" w14:textId="77777777" w:rsidR="00C70065" w:rsidRDefault="00C70065" w:rsidP="00FB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416319"/>
      <w:docPartObj>
        <w:docPartGallery w:val="Page Numbers (Bottom of Page)"/>
        <w:docPartUnique/>
      </w:docPartObj>
    </w:sdtPr>
    <w:sdtContent>
      <w:p w14:paraId="47141F55" w14:textId="0C6402A1" w:rsidR="00FB4064" w:rsidRDefault="00FB4064">
        <w:pPr>
          <w:pStyle w:val="a6"/>
          <w:jc w:val="center"/>
        </w:pPr>
        <w:r>
          <w:fldChar w:fldCharType="begin"/>
        </w:r>
        <w:r>
          <w:instrText>PAGE   \* MERGEFORMAT</w:instrText>
        </w:r>
        <w:r>
          <w:fldChar w:fldCharType="separate"/>
        </w:r>
        <w:r>
          <w:rPr>
            <w:lang w:val="zh-CN"/>
          </w:rPr>
          <w:t>2</w:t>
        </w:r>
        <w:r>
          <w:fldChar w:fldCharType="end"/>
        </w:r>
      </w:p>
    </w:sdtContent>
  </w:sdt>
  <w:p w14:paraId="0652279B" w14:textId="77777777" w:rsidR="00FB4064" w:rsidRDefault="00FB40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3B30" w14:textId="77777777" w:rsidR="00C70065" w:rsidRDefault="00C70065" w:rsidP="00FB4064">
      <w:r>
        <w:separator/>
      </w:r>
    </w:p>
  </w:footnote>
  <w:footnote w:type="continuationSeparator" w:id="0">
    <w:p w14:paraId="69ACDE2F" w14:textId="77777777" w:rsidR="00C70065" w:rsidRDefault="00C70065" w:rsidP="00FB4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7A"/>
    <w:rsid w:val="0003494D"/>
    <w:rsid w:val="0008759F"/>
    <w:rsid w:val="000E7090"/>
    <w:rsid w:val="00132C8A"/>
    <w:rsid w:val="001570E5"/>
    <w:rsid w:val="001B0B66"/>
    <w:rsid w:val="001C1C1D"/>
    <w:rsid w:val="001F43B7"/>
    <w:rsid w:val="00220788"/>
    <w:rsid w:val="00295AD0"/>
    <w:rsid w:val="002A3C19"/>
    <w:rsid w:val="002E42FE"/>
    <w:rsid w:val="0032092E"/>
    <w:rsid w:val="00326B68"/>
    <w:rsid w:val="00343390"/>
    <w:rsid w:val="00382920"/>
    <w:rsid w:val="00401B36"/>
    <w:rsid w:val="00403E23"/>
    <w:rsid w:val="004108D9"/>
    <w:rsid w:val="004818FB"/>
    <w:rsid w:val="004D34A8"/>
    <w:rsid w:val="004E5ABC"/>
    <w:rsid w:val="0054047A"/>
    <w:rsid w:val="00540688"/>
    <w:rsid w:val="005D6269"/>
    <w:rsid w:val="0060149A"/>
    <w:rsid w:val="006436A5"/>
    <w:rsid w:val="006D7AA8"/>
    <w:rsid w:val="00710000"/>
    <w:rsid w:val="007219D4"/>
    <w:rsid w:val="00777287"/>
    <w:rsid w:val="007932A0"/>
    <w:rsid w:val="007A65D1"/>
    <w:rsid w:val="007C6492"/>
    <w:rsid w:val="00860F48"/>
    <w:rsid w:val="00865A99"/>
    <w:rsid w:val="00896A17"/>
    <w:rsid w:val="008A469F"/>
    <w:rsid w:val="009B0B1B"/>
    <w:rsid w:val="009B15C4"/>
    <w:rsid w:val="00A15BC8"/>
    <w:rsid w:val="00A452CA"/>
    <w:rsid w:val="00A52273"/>
    <w:rsid w:val="00AA43CC"/>
    <w:rsid w:val="00AA74A8"/>
    <w:rsid w:val="00AC201C"/>
    <w:rsid w:val="00B97C28"/>
    <w:rsid w:val="00C17E5A"/>
    <w:rsid w:val="00C530A0"/>
    <w:rsid w:val="00C70065"/>
    <w:rsid w:val="00C76D08"/>
    <w:rsid w:val="00C93549"/>
    <w:rsid w:val="00CA2141"/>
    <w:rsid w:val="00CB5073"/>
    <w:rsid w:val="00CD4083"/>
    <w:rsid w:val="00CE2AD7"/>
    <w:rsid w:val="00CE3A29"/>
    <w:rsid w:val="00D02F05"/>
    <w:rsid w:val="00D11328"/>
    <w:rsid w:val="00D13A93"/>
    <w:rsid w:val="00D650F1"/>
    <w:rsid w:val="00D90F7F"/>
    <w:rsid w:val="00DA42E9"/>
    <w:rsid w:val="00DF4E2B"/>
    <w:rsid w:val="00E808B5"/>
    <w:rsid w:val="00E87B18"/>
    <w:rsid w:val="00EB2D48"/>
    <w:rsid w:val="00F905FB"/>
    <w:rsid w:val="00F93D83"/>
    <w:rsid w:val="00FB4064"/>
    <w:rsid w:val="00FC2A0B"/>
    <w:rsid w:val="00FF4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A72D1"/>
  <w15:chartTrackingRefBased/>
  <w15:docId w15:val="{A9F8F188-7D84-41EF-8E05-2CDFF37A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47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4047A"/>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F93D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47A"/>
    <w:rPr>
      <w:b/>
      <w:bCs/>
      <w:kern w:val="44"/>
      <w:sz w:val="44"/>
      <w:szCs w:val="44"/>
    </w:rPr>
  </w:style>
  <w:style w:type="character" w:customStyle="1" w:styleId="20">
    <w:name w:val="标题 2 字符"/>
    <w:basedOn w:val="a0"/>
    <w:link w:val="2"/>
    <w:uiPriority w:val="9"/>
    <w:rsid w:val="00F93D83"/>
    <w:rPr>
      <w:rFonts w:asciiTheme="majorHAnsi" w:eastAsiaTheme="majorEastAsia" w:hAnsiTheme="majorHAnsi" w:cstheme="majorBidi"/>
      <w:b/>
      <w:bCs/>
      <w:sz w:val="32"/>
      <w:szCs w:val="32"/>
    </w:rPr>
  </w:style>
  <w:style w:type="paragraph" w:styleId="a3">
    <w:name w:val="List Paragraph"/>
    <w:basedOn w:val="a"/>
    <w:uiPriority w:val="34"/>
    <w:qFormat/>
    <w:rsid w:val="00F93D83"/>
    <w:pPr>
      <w:ind w:firstLineChars="200" w:firstLine="420"/>
    </w:pPr>
  </w:style>
  <w:style w:type="paragraph" w:styleId="a4">
    <w:name w:val="header"/>
    <w:basedOn w:val="a"/>
    <w:link w:val="a5"/>
    <w:uiPriority w:val="99"/>
    <w:unhideWhenUsed/>
    <w:rsid w:val="00FB406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B4064"/>
    <w:rPr>
      <w:rFonts w:ascii="Times New Roman" w:eastAsia="宋体" w:hAnsi="Times New Roman" w:cs="Times New Roman"/>
      <w:sz w:val="18"/>
      <w:szCs w:val="18"/>
    </w:rPr>
  </w:style>
  <w:style w:type="paragraph" w:styleId="a6">
    <w:name w:val="footer"/>
    <w:basedOn w:val="a"/>
    <w:link w:val="a7"/>
    <w:uiPriority w:val="99"/>
    <w:unhideWhenUsed/>
    <w:rsid w:val="00FB4064"/>
    <w:pPr>
      <w:tabs>
        <w:tab w:val="center" w:pos="4153"/>
        <w:tab w:val="right" w:pos="8306"/>
      </w:tabs>
      <w:snapToGrid w:val="0"/>
      <w:jc w:val="left"/>
    </w:pPr>
    <w:rPr>
      <w:sz w:val="18"/>
      <w:szCs w:val="18"/>
    </w:rPr>
  </w:style>
  <w:style w:type="character" w:customStyle="1" w:styleId="a7">
    <w:name w:val="页脚 字符"/>
    <w:basedOn w:val="a0"/>
    <w:link w:val="a6"/>
    <w:uiPriority w:val="99"/>
    <w:rsid w:val="00FB4064"/>
    <w:rPr>
      <w:rFonts w:ascii="Times New Roman" w:eastAsia="宋体" w:hAnsi="Times New Roman" w:cs="Times New Roman"/>
      <w:sz w:val="18"/>
      <w:szCs w:val="18"/>
    </w:rPr>
  </w:style>
  <w:style w:type="paragraph" w:styleId="a8">
    <w:name w:val="Revision"/>
    <w:hidden/>
    <w:uiPriority w:val="99"/>
    <w:semiHidden/>
    <w:rsid w:val="00D13A93"/>
    <w:rPr>
      <w:rFonts w:ascii="Times New Roman" w:eastAsia="宋体" w:hAnsi="Times New Roman" w:cs="Times New Roman"/>
      <w:szCs w:val="24"/>
    </w:rPr>
  </w:style>
  <w:style w:type="character" w:styleId="a9">
    <w:name w:val="annotation reference"/>
    <w:basedOn w:val="a0"/>
    <w:uiPriority w:val="99"/>
    <w:semiHidden/>
    <w:unhideWhenUsed/>
    <w:rsid w:val="00326B68"/>
    <w:rPr>
      <w:sz w:val="21"/>
      <w:szCs w:val="21"/>
    </w:rPr>
  </w:style>
  <w:style w:type="paragraph" w:styleId="aa">
    <w:name w:val="annotation text"/>
    <w:basedOn w:val="a"/>
    <w:link w:val="ab"/>
    <w:uiPriority w:val="99"/>
    <w:semiHidden/>
    <w:unhideWhenUsed/>
    <w:rsid w:val="00326B68"/>
    <w:pPr>
      <w:jc w:val="left"/>
    </w:pPr>
  </w:style>
  <w:style w:type="character" w:customStyle="1" w:styleId="ab">
    <w:name w:val="批注文字 字符"/>
    <w:basedOn w:val="a0"/>
    <w:link w:val="aa"/>
    <w:uiPriority w:val="99"/>
    <w:semiHidden/>
    <w:rsid w:val="00326B68"/>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326B68"/>
    <w:rPr>
      <w:b/>
      <w:bCs/>
    </w:rPr>
  </w:style>
  <w:style w:type="character" w:customStyle="1" w:styleId="ad">
    <w:name w:val="批注主题 字符"/>
    <w:basedOn w:val="ab"/>
    <w:link w:val="ac"/>
    <w:uiPriority w:val="99"/>
    <w:semiHidden/>
    <w:rsid w:val="00326B6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年生</dc:creator>
  <cp:keywords/>
  <dc:description/>
  <cp:lastModifiedBy>1 1</cp:lastModifiedBy>
  <cp:revision>5</cp:revision>
  <dcterms:created xsi:type="dcterms:W3CDTF">2022-10-15T14:33:00Z</dcterms:created>
  <dcterms:modified xsi:type="dcterms:W3CDTF">2022-10-17T00:21:00Z</dcterms:modified>
</cp:coreProperties>
</file>