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D3B65" w14:textId="77777777" w:rsidR="0058585A" w:rsidRDefault="0058585A">
      <w:pPr>
        <w:spacing w:after="0" w:line="240" w:lineRule="auto"/>
        <w:contextualSpacing/>
        <w:jc w:val="center"/>
        <w:outlineLvl w:val="0"/>
        <w:rPr>
          <w:rFonts w:eastAsia="Times New Roman" w:cstheme="minorHAnsi"/>
          <w:b/>
          <w:bCs/>
          <w:color w:val="545759"/>
          <w:kern w:val="36"/>
          <w:sz w:val="24"/>
          <w:szCs w:val="24"/>
        </w:rPr>
      </w:pPr>
    </w:p>
    <w:p w14:paraId="306C8588" w14:textId="77777777" w:rsidR="0058585A" w:rsidRDefault="00000000">
      <w:pPr>
        <w:spacing w:after="0" w:line="240" w:lineRule="auto"/>
        <w:contextualSpacing/>
        <w:jc w:val="center"/>
        <w:outlineLvl w:val="0"/>
        <w:rPr>
          <w:rFonts w:eastAsia="Times New Roman" w:cstheme="minorHAnsi"/>
          <w:b/>
          <w:bCs/>
          <w:kern w:val="36"/>
          <w:sz w:val="28"/>
          <w:szCs w:val="28"/>
        </w:rPr>
      </w:pPr>
      <w:r>
        <w:rPr>
          <w:rFonts w:eastAsia="Times New Roman" w:cstheme="minorHAnsi"/>
          <w:b/>
          <w:bCs/>
          <w:kern w:val="36"/>
          <w:sz w:val="28"/>
          <w:szCs w:val="28"/>
        </w:rPr>
        <w:t>Experience University Research</w:t>
      </w:r>
    </w:p>
    <w:p w14:paraId="4E4B8534" w14:textId="77777777" w:rsidR="0058585A" w:rsidRDefault="00000000">
      <w:pPr>
        <w:spacing w:after="0" w:line="240" w:lineRule="auto"/>
        <w:jc w:val="center"/>
        <w:outlineLvl w:val="0"/>
        <w:rPr>
          <w:rFonts w:eastAsia="Times New Roman" w:cstheme="minorHAnsi"/>
          <w:kern w:val="36"/>
          <w:sz w:val="28"/>
          <w:szCs w:val="28"/>
        </w:rPr>
      </w:pPr>
      <w:r>
        <w:rPr>
          <w:rFonts w:eastAsia="Times New Roman" w:cstheme="minorHAnsi"/>
          <w:kern w:val="36"/>
          <w:sz w:val="28"/>
          <w:szCs w:val="28"/>
        </w:rPr>
        <w:t>Winter 2023 Program Descriptions</w:t>
      </w:r>
    </w:p>
    <w:p w14:paraId="4241EAB7" w14:textId="77777777" w:rsidR="0058585A" w:rsidRDefault="00000000">
      <w:pPr>
        <w:spacing w:after="0" w:line="240" w:lineRule="auto"/>
        <w:jc w:val="center"/>
        <w:outlineLvl w:val="0"/>
        <w:rPr>
          <w:rFonts w:eastAsia="Times New Roman" w:cstheme="minorHAnsi"/>
          <w:kern w:val="36"/>
          <w:sz w:val="28"/>
          <w:szCs w:val="28"/>
        </w:rPr>
      </w:pPr>
      <w:r>
        <w:rPr>
          <w:rFonts w:eastAsia="Times New Roman" w:cstheme="minorHAnsi"/>
          <w:kern w:val="36"/>
          <w:sz w:val="28"/>
          <w:szCs w:val="28"/>
        </w:rPr>
        <w:t>January 30 – February 10</w:t>
      </w:r>
    </w:p>
    <w:p w14:paraId="75D64B9D" w14:textId="77777777" w:rsidR="0058585A" w:rsidRDefault="00000000">
      <w:pPr>
        <w:spacing w:after="0" w:line="240" w:lineRule="auto"/>
        <w:jc w:val="center"/>
        <w:outlineLvl w:val="0"/>
        <w:rPr>
          <w:rFonts w:eastAsia="Times New Roman" w:cstheme="minorHAnsi"/>
          <w:kern w:val="36"/>
          <w:sz w:val="28"/>
          <w:szCs w:val="28"/>
          <w:lang w:eastAsia="zh-CN"/>
        </w:rPr>
      </w:pPr>
      <w:proofErr w:type="spellStart"/>
      <w:r>
        <w:rPr>
          <w:rFonts w:eastAsia="Times New Roman" w:cstheme="minorHAnsi"/>
          <w:kern w:val="36"/>
          <w:sz w:val="28"/>
          <w:szCs w:val="28"/>
          <w:lang w:eastAsia="zh-CN"/>
        </w:rPr>
        <w:t>大学科研线上课程</w:t>
      </w:r>
      <w:proofErr w:type="spellEnd"/>
      <w:r>
        <w:rPr>
          <w:rFonts w:eastAsia="Times New Roman" w:cstheme="minorHAnsi"/>
          <w:kern w:val="36"/>
          <w:sz w:val="28"/>
          <w:szCs w:val="28"/>
          <w:lang w:eastAsia="zh-CN"/>
        </w:rPr>
        <w:t>—202</w:t>
      </w:r>
      <w:r>
        <w:rPr>
          <w:rFonts w:eastAsia="Times New Roman" w:cstheme="minorHAnsi" w:hint="eastAsia"/>
          <w:kern w:val="36"/>
          <w:sz w:val="28"/>
          <w:szCs w:val="28"/>
          <w:lang w:eastAsia="zh-CN"/>
        </w:rPr>
        <w:t>3寒假</w:t>
      </w:r>
    </w:p>
    <w:p w14:paraId="391FBDC5" w14:textId="77777777" w:rsidR="0058585A" w:rsidRDefault="00000000">
      <w:pPr>
        <w:spacing w:after="0" w:line="240" w:lineRule="auto"/>
        <w:jc w:val="center"/>
        <w:outlineLvl w:val="0"/>
        <w:rPr>
          <w:rFonts w:eastAsia="Times New Roman" w:cstheme="minorHAnsi"/>
          <w:kern w:val="36"/>
          <w:sz w:val="28"/>
          <w:szCs w:val="28"/>
          <w:lang w:eastAsia="zh-CN"/>
        </w:rPr>
      </w:pPr>
      <w:r>
        <w:rPr>
          <w:rFonts w:eastAsia="Times New Roman" w:cstheme="minorHAnsi" w:hint="eastAsia"/>
          <w:kern w:val="36"/>
          <w:sz w:val="28"/>
          <w:szCs w:val="28"/>
          <w:lang w:eastAsia="zh-CN"/>
        </w:rPr>
        <w:t>1月30日-2月10日</w:t>
      </w:r>
    </w:p>
    <w:p w14:paraId="11C01299" w14:textId="77777777" w:rsidR="0058585A" w:rsidRDefault="0058585A">
      <w:pPr>
        <w:spacing w:after="0" w:line="240" w:lineRule="auto"/>
        <w:jc w:val="center"/>
        <w:outlineLvl w:val="0"/>
        <w:rPr>
          <w:rFonts w:eastAsia="Times New Roman" w:cstheme="minorHAnsi"/>
          <w:kern w:val="36"/>
          <w:sz w:val="28"/>
          <w:szCs w:val="28"/>
        </w:rPr>
      </w:pPr>
    </w:p>
    <w:p w14:paraId="10963DDE" w14:textId="77777777" w:rsidR="0058585A" w:rsidRDefault="0058585A">
      <w:pPr>
        <w:shd w:val="clear" w:color="auto" w:fill="FFFFFF"/>
        <w:spacing w:after="0"/>
        <w:contextualSpacing/>
        <w:rPr>
          <w:rFonts w:cstheme="minorHAnsi"/>
          <w:sz w:val="24"/>
          <w:szCs w:val="24"/>
        </w:rPr>
      </w:pPr>
    </w:p>
    <w:p w14:paraId="6ED02FA8" w14:textId="2B033470" w:rsidR="0058585A" w:rsidRDefault="00000000">
      <w:pPr>
        <w:shd w:val="clear" w:color="auto" w:fill="FFFFFF"/>
        <w:spacing w:after="0"/>
        <w:contextualSpacing/>
        <w:rPr>
          <w:rStyle w:val="aa"/>
          <w:rFonts w:cstheme="minorHAnsi"/>
          <w:i w:val="0"/>
          <w:iCs w:val="0"/>
          <w:sz w:val="24"/>
          <w:szCs w:val="24"/>
        </w:rPr>
      </w:pPr>
      <w:r>
        <w:rPr>
          <w:rStyle w:val="aa"/>
          <w:rFonts w:cstheme="minorHAnsi"/>
          <w:b/>
          <w:bCs/>
          <w:i w:val="0"/>
          <w:iCs w:val="0"/>
          <w:sz w:val="24"/>
          <w:szCs w:val="24"/>
        </w:rPr>
        <w:t xml:space="preserve">Intro to Machine Learning &amp; AI </w:t>
      </w:r>
      <w:r>
        <w:rPr>
          <w:rStyle w:val="aa"/>
          <w:rFonts w:cstheme="minorHAnsi"/>
          <w:i w:val="0"/>
          <w:iCs w:val="0"/>
          <w:sz w:val="24"/>
          <w:szCs w:val="24"/>
        </w:rPr>
        <w:t>(Remote via Zoom)</w:t>
      </w:r>
      <w:r>
        <w:rPr>
          <w:rStyle w:val="aa"/>
          <w:rFonts w:cstheme="minorHAnsi"/>
          <w:b/>
          <w:bCs/>
          <w:i w:val="0"/>
          <w:iCs w:val="0"/>
          <w:sz w:val="24"/>
          <w:szCs w:val="24"/>
          <w:lang w:eastAsia="zh-CN"/>
        </w:rPr>
        <w:t>机器学习&amp;人工智能</w:t>
      </w:r>
      <w:r>
        <w:rPr>
          <w:rStyle w:val="aa"/>
          <w:rFonts w:cstheme="minorHAnsi" w:hint="eastAsia"/>
          <w:b/>
          <w:bCs/>
          <w:i w:val="0"/>
          <w:iCs w:val="0"/>
          <w:sz w:val="24"/>
          <w:szCs w:val="24"/>
          <w:lang w:eastAsia="zh-CN"/>
        </w:rPr>
        <w:t>导论</w:t>
      </w:r>
      <w:r>
        <w:rPr>
          <w:rStyle w:val="aa"/>
          <w:rFonts w:cstheme="minorHAnsi"/>
          <w:i w:val="0"/>
          <w:iCs w:val="0"/>
          <w:sz w:val="24"/>
          <w:szCs w:val="24"/>
          <w:lang w:eastAsia="zh-CN"/>
        </w:rPr>
        <w:t>（Zoom线上授课）</w:t>
      </w:r>
    </w:p>
    <w:p w14:paraId="43C14135" w14:textId="77777777" w:rsidR="0058585A" w:rsidRDefault="00000000">
      <w:pPr>
        <w:shd w:val="clear" w:color="auto" w:fill="FFFFFF"/>
        <w:spacing w:after="0" w:line="240" w:lineRule="auto"/>
        <w:rPr>
          <w:rFonts w:cstheme="minorHAnsi"/>
          <w:color w:val="242424"/>
          <w:sz w:val="24"/>
          <w:szCs w:val="24"/>
          <w:shd w:val="clear" w:color="auto" w:fill="FFFFFF"/>
        </w:rPr>
      </w:pPr>
      <w:r>
        <w:rPr>
          <w:rStyle w:val="aa"/>
          <w:rFonts w:cstheme="minorHAnsi"/>
          <w:b/>
          <w:bCs/>
          <w:i w:val="0"/>
          <w:iCs w:val="0"/>
          <w:sz w:val="24"/>
          <w:szCs w:val="24"/>
        </w:rPr>
        <w:t>Description</w:t>
      </w:r>
      <w:r>
        <w:rPr>
          <w:rStyle w:val="a9"/>
          <w:rFonts w:cstheme="minorHAnsi"/>
          <w:sz w:val="24"/>
          <w:szCs w:val="24"/>
        </w:rPr>
        <w:t>: </w:t>
      </w:r>
      <w:r>
        <w:rPr>
          <w:rFonts w:cstheme="minorHAnsi"/>
          <w:color w:val="242424"/>
          <w:sz w:val="24"/>
          <w:szCs w:val="24"/>
          <w:shd w:val="clear" w:color="auto" w:fill="FFFFFF"/>
        </w:rPr>
        <w:t>This course introduces concepts and topics essential to Machine Learning and AI. Starting with a foundational understanding of machine learning models such as predictive analytics algorithms, logistic regression, artificial neural networks, and introductory natural language processing, students will also learn major concepts on the design, architecture, and applications of networks.  The course will focus on practical knowledge and skills through practice exercises and project work designed to teach students how to implement machine learning algorithms using real-world examples.  It is also the first course in the Machine and Deep Learning specialized studies certificate.</w:t>
      </w:r>
    </w:p>
    <w:p w14:paraId="67EF6DC9" w14:textId="77777777" w:rsidR="0058585A" w:rsidRDefault="00000000">
      <w:pPr>
        <w:shd w:val="clear" w:color="auto" w:fill="FFFFFF"/>
        <w:spacing w:after="0"/>
        <w:rPr>
          <w:rFonts w:eastAsia="宋体" w:hAnsi="宋体" w:cstheme="minorHAnsi"/>
          <w:shd w:val="clear" w:color="auto" w:fill="FFFFFF"/>
          <w:lang w:eastAsia="zh-CN"/>
        </w:rPr>
      </w:pPr>
      <w:r>
        <w:rPr>
          <w:rFonts w:eastAsia="宋体" w:cstheme="minorHAnsi" w:hint="eastAsia"/>
          <w:b/>
          <w:bCs/>
          <w:sz w:val="24"/>
          <w:szCs w:val="24"/>
          <w:lang w:eastAsia="zh-CN"/>
        </w:rPr>
        <w:t>课程描述：</w:t>
      </w:r>
      <w:r>
        <w:rPr>
          <w:rFonts w:eastAsia="宋体" w:hAnsi="宋体" w:cstheme="minorHAnsi"/>
          <w:shd w:val="clear" w:color="auto" w:fill="FFFFFF"/>
          <w:lang w:eastAsia="zh-CN"/>
        </w:rPr>
        <w:t>本课程介绍人工智能和机器学习的基本概念和主题。</w:t>
      </w:r>
      <w:r>
        <w:rPr>
          <w:rFonts w:ascii="Segoe UI" w:eastAsia="Segoe UI" w:hAnsi="Segoe UI" w:cs="Segoe UI" w:hint="eastAsia"/>
          <w:color w:val="2A2B2E"/>
          <w:sz w:val="21"/>
          <w:szCs w:val="21"/>
          <w:shd w:val="clear" w:color="auto" w:fill="FFFFFF"/>
          <w:lang w:eastAsia="zh-CN"/>
        </w:rPr>
        <w:t>从对机器学习模型(如预测分析算法、逻辑回归、人工神经网络和介绍性自然语言处理)的基本理解开始，学习有关网络设计、体系结构和应用的主要概念。课程将通过实践练习和</w:t>
      </w:r>
      <w:r>
        <w:rPr>
          <w:rFonts w:ascii="Segoe UI" w:eastAsia="宋体" w:hAnsi="Segoe UI" w:cs="Segoe UI" w:hint="eastAsia"/>
          <w:color w:val="2A2B2E"/>
          <w:sz w:val="21"/>
          <w:szCs w:val="21"/>
          <w:shd w:val="clear" w:color="auto" w:fill="FFFFFF"/>
          <w:lang w:eastAsia="zh-CN"/>
        </w:rPr>
        <w:t>专题作业</w:t>
      </w:r>
      <w:r>
        <w:rPr>
          <w:rFonts w:ascii="Segoe UI" w:eastAsia="Segoe UI" w:hAnsi="Segoe UI" w:cs="Segoe UI" w:hint="eastAsia"/>
          <w:color w:val="2A2B2E"/>
          <w:sz w:val="21"/>
          <w:szCs w:val="21"/>
          <w:shd w:val="clear" w:color="auto" w:fill="FFFFFF"/>
          <w:lang w:eastAsia="zh-CN"/>
        </w:rPr>
        <w:t>，着重于实用知识和技能，旨在教学生如何使用现实例子实现机器学习算法。它也是机器和深度学习专业研究证书</w:t>
      </w:r>
      <w:r>
        <w:rPr>
          <w:rFonts w:ascii="Segoe UI" w:eastAsia="宋体" w:hAnsi="Segoe UI" w:cs="Segoe UI" w:hint="eastAsia"/>
          <w:color w:val="2A2B2E"/>
          <w:sz w:val="21"/>
          <w:szCs w:val="21"/>
          <w:shd w:val="clear" w:color="auto" w:fill="FFFFFF"/>
          <w:lang w:eastAsia="zh-CN"/>
        </w:rPr>
        <w:t>课程</w:t>
      </w:r>
      <w:r>
        <w:rPr>
          <w:rFonts w:ascii="Segoe UI" w:eastAsia="Segoe UI" w:hAnsi="Segoe UI" w:cs="Segoe UI" w:hint="eastAsia"/>
          <w:color w:val="2A2B2E"/>
          <w:sz w:val="21"/>
          <w:szCs w:val="21"/>
          <w:shd w:val="clear" w:color="auto" w:fill="FFFFFF"/>
          <w:lang w:eastAsia="zh-CN"/>
        </w:rPr>
        <w:t>的第一门课程。</w:t>
      </w:r>
    </w:p>
    <w:p w14:paraId="6753A88F" w14:textId="77777777" w:rsidR="0058585A" w:rsidRDefault="00000000">
      <w:pPr>
        <w:shd w:val="clear" w:color="auto" w:fill="FFFFFF"/>
        <w:spacing w:after="0" w:line="240" w:lineRule="auto"/>
        <w:rPr>
          <w:rFonts w:cstheme="minorHAnsi"/>
          <w:sz w:val="24"/>
          <w:szCs w:val="24"/>
        </w:rPr>
      </w:pPr>
      <w:r>
        <w:rPr>
          <w:rFonts w:cstheme="minorHAnsi"/>
          <w:sz w:val="24"/>
          <w:szCs w:val="24"/>
          <w:lang w:eastAsia="zh-CN"/>
        </w:rPr>
        <w:br/>
      </w:r>
      <w:r>
        <w:rPr>
          <w:rStyle w:val="aa"/>
          <w:rFonts w:cstheme="minorHAnsi"/>
          <w:b/>
          <w:bCs/>
          <w:i w:val="0"/>
          <w:iCs w:val="0"/>
          <w:sz w:val="24"/>
          <w:szCs w:val="24"/>
        </w:rPr>
        <w:t>Recommended for</w:t>
      </w:r>
      <w:r>
        <w:rPr>
          <w:rFonts w:cstheme="minorHAnsi"/>
          <w:sz w:val="24"/>
          <w:szCs w:val="24"/>
        </w:rPr>
        <w:t>: Advanced high school students and undergraduates majoring in computer science or related fields</w:t>
      </w:r>
    </w:p>
    <w:p w14:paraId="0F766F69" w14:textId="77777777" w:rsidR="0058585A" w:rsidRDefault="00000000">
      <w:pPr>
        <w:shd w:val="clear" w:color="auto" w:fill="FFFFFF"/>
        <w:spacing w:after="0"/>
        <w:rPr>
          <w:rFonts w:eastAsia="宋体" w:cstheme="minorHAnsi"/>
          <w:sz w:val="24"/>
          <w:szCs w:val="24"/>
          <w:lang w:eastAsia="zh-CN"/>
        </w:rPr>
      </w:pPr>
      <w:r>
        <w:rPr>
          <w:rFonts w:eastAsia="宋体" w:cstheme="minorHAnsi" w:hint="eastAsia"/>
          <w:b/>
          <w:bCs/>
          <w:sz w:val="24"/>
          <w:szCs w:val="24"/>
          <w:lang w:eastAsia="zh-CN"/>
        </w:rPr>
        <w:t>招生对象：</w:t>
      </w:r>
      <w:r>
        <w:rPr>
          <w:rFonts w:eastAsia="宋体" w:cstheme="minorHAnsi" w:hint="eastAsia"/>
          <w:sz w:val="24"/>
          <w:szCs w:val="24"/>
          <w:lang w:eastAsia="zh-CN"/>
        </w:rPr>
        <w:t>高中高年级学生以及计算机科学或相关专业的本科生</w:t>
      </w:r>
    </w:p>
    <w:p w14:paraId="4D9CD37B" w14:textId="77777777" w:rsidR="0058585A" w:rsidRDefault="00000000">
      <w:pPr>
        <w:shd w:val="clear" w:color="auto" w:fill="FFFFFF"/>
        <w:spacing w:after="0" w:line="240" w:lineRule="auto"/>
        <w:rPr>
          <w:rFonts w:cstheme="minorHAnsi"/>
          <w:sz w:val="24"/>
          <w:szCs w:val="24"/>
        </w:rPr>
      </w:pPr>
      <w:r>
        <w:rPr>
          <w:rFonts w:cstheme="minorHAnsi"/>
          <w:sz w:val="24"/>
          <w:szCs w:val="24"/>
          <w:lang w:eastAsia="zh-CN"/>
        </w:rPr>
        <w:br/>
      </w:r>
      <w:r>
        <w:rPr>
          <w:rStyle w:val="aa"/>
          <w:rFonts w:cstheme="minorHAnsi"/>
          <w:b/>
          <w:bCs/>
          <w:i w:val="0"/>
          <w:iCs w:val="0"/>
          <w:sz w:val="24"/>
          <w:szCs w:val="24"/>
        </w:rPr>
        <w:t>Prerequisites:</w:t>
      </w:r>
      <w:r>
        <w:rPr>
          <w:rFonts w:cstheme="minorHAnsi"/>
          <w:sz w:val="24"/>
          <w:szCs w:val="24"/>
        </w:rPr>
        <w:t> </w:t>
      </w:r>
      <w:hyperlink r:id="rId9" w:history="1">
        <w:r>
          <w:rPr>
            <w:rStyle w:val="ab"/>
            <w:rFonts w:cstheme="minorHAnsi"/>
            <w:sz w:val="24"/>
            <w:szCs w:val="24"/>
          </w:rPr>
          <w:t>I&amp;C SCI X426.59 Intermediate Python </w:t>
        </w:r>
      </w:hyperlink>
      <w:r>
        <w:rPr>
          <w:rFonts w:cstheme="minorHAnsi"/>
          <w:sz w:val="24"/>
          <w:szCs w:val="24"/>
        </w:rPr>
        <w:t>or equivalent experience</w:t>
      </w:r>
    </w:p>
    <w:p w14:paraId="1469E257" w14:textId="77777777" w:rsidR="0058585A" w:rsidRDefault="00000000">
      <w:pPr>
        <w:shd w:val="clear" w:color="auto" w:fill="FFFFFF"/>
        <w:spacing w:after="0"/>
        <w:rPr>
          <w:rFonts w:eastAsia="宋体" w:hAnsi="宋体" w:cstheme="minorHAnsi"/>
          <w:lang w:eastAsia="zh-CN"/>
        </w:rPr>
      </w:pPr>
      <w:r>
        <w:rPr>
          <w:rFonts w:eastAsia="宋体" w:cstheme="minorHAnsi" w:hint="eastAsia"/>
          <w:b/>
          <w:bCs/>
          <w:sz w:val="24"/>
          <w:szCs w:val="24"/>
          <w:lang w:eastAsia="zh-CN"/>
        </w:rPr>
        <w:t>申请要求：</w:t>
      </w:r>
      <w:r>
        <w:rPr>
          <w:rFonts w:eastAsia="宋体" w:hAnsi="宋体" w:cstheme="minorHAnsi"/>
          <w:shd w:val="clear" w:color="auto" w:fill="FFFFFF"/>
          <w:lang w:eastAsia="zh-CN"/>
        </w:rPr>
        <w:t>具有</w:t>
      </w:r>
      <w:r>
        <w:rPr>
          <w:rFonts w:eastAsia="宋体" w:cstheme="minorHAnsi"/>
          <w:lang w:eastAsia="zh-CN"/>
        </w:rPr>
        <w:t>I&amp;C SCI X426.59</w:t>
      </w:r>
      <w:r>
        <w:rPr>
          <w:rFonts w:eastAsia="宋体" w:hAnsi="宋体" w:cstheme="minorHAnsi"/>
          <w:lang w:eastAsia="zh-CN"/>
        </w:rPr>
        <w:t>中级</w:t>
      </w:r>
      <w:r>
        <w:rPr>
          <w:rFonts w:eastAsia="宋体" w:cstheme="minorHAnsi"/>
          <w:lang w:eastAsia="zh-CN"/>
        </w:rPr>
        <w:t>Python</w:t>
      </w:r>
      <w:r>
        <w:rPr>
          <w:rFonts w:eastAsia="宋体" w:hAnsi="宋体" w:cstheme="minorHAnsi"/>
          <w:lang w:eastAsia="zh-CN"/>
        </w:rPr>
        <w:t>或相关经验</w:t>
      </w:r>
    </w:p>
    <w:p w14:paraId="3D1CD01D" w14:textId="77777777" w:rsidR="0058585A" w:rsidRDefault="00000000">
      <w:pPr>
        <w:shd w:val="clear" w:color="auto" w:fill="FFFFFF"/>
        <w:spacing w:after="0" w:line="240" w:lineRule="auto"/>
        <w:rPr>
          <w:rFonts w:cstheme="minorHAnsi"/>
          <w:sz w:val="24"/>
          <w:szCs w:val="24"/>
        </w:rPr>
      </w:pPr>
      <w:r>
        <w:rPr>
          <w:rFonts w:cstheme="minorHAnsi"/>
          <w:sz w:val="24"/>
          <w:szCs w:val="24"/>
          <w:lang w:eastAsia="zh-CN"/>
        </w:rPr>
        <w:br/>
      </w:r>
      <w:r>
        <w:rPr>
          <w:rStyle w:val="aa"/>
          <w:rFonts w:cstheme="minorHAnsi"/>
          <w:b/>
          <w:bCs/>
          <w:i w:val="0"/>
          <w:iCs w:val="0"/>
          <w:sz w:val="24"/>
          <w:szCs w:val="24"/>
        </w:rPr>
        <w:t>Instructor:</w:t>
      </w:r>
      <w:r>
        <w:rPr>
          <w:rFonts w:cstheme="minorHAnsi"/>
          <w:sz w:val="24"/>
          <w:szCs w:val="24"/>
        </w:rPr>
        <w:t> Majed Al-</w:t>
      </w:r>
      <w:proofErr w:type="spellStart"/>
      <w:r>
        <w:rPr>
          <w:rFonts w:cstheme="minorHAnsi"/>
          <w:sz w:val="24"/>
          <w:szCs w:val="24"/>
        </w:rPr>
        <w:t>Ghandour</w:t>
      </w:r>
      <w:proofErr w:type="spellEnd"/>
      <w:r>
        <w:rPr>
          <w:rFonts w:cstheme="minorHAnsi"/>
          <w:sz w:val="24"/>
          <w:szCs w:val="24"/>
        </w:rPr>
        <w:t>, Ph.D.</w:t>
      </w:r>
    </w:p>
    <w:p w14:paraId="1568BE55" w14:textId="77777777" w:rsidR="0058585A" w:rsidRDefault="00000000">
      <w:pPr>
        <w:shd w:val="clear" w:color="auto" w:fill="FFFFFF"/>
        <w:spacing w:after="0"/>
        <w:rPr>
          <w:rFonts w:cstheme="minorHAnsi"/>
          <w:sz w:val="24"/>
          <w:szCs w:val="24"/>
        </w:rPr>
      </w:pPr>
      <w:r>
        <w:rPr>
          <w:rFonts w:eastAsia="宋体" w:cstheme="minorHAnsi" w:hint="eastAsia"/>
          <w:b/>
          <w:bCs/>
          <w:sz w:val="24"/>
          <w:szCs w:val="24"/>
          <w:lang w:eastAsia="zh-CN"/>
        </w:rPr>
        <w:t>讲师：</w:t>
      </w:r>
      <w:r>
        <w:rPr>
          <w:rFonts w:cstheme="minorHAnsi"/>
          <w:sz w:val="24"/>
          <w:szCs w:val="24"/>
        </w:rPr>
        <w:t>Majed Al-</w:t>
      </w:r>
      <w:proofErr w:type="spellStart"/>
      <w:r>
        <w:rPr>
          <w:rFonts w:cstheme="minorHAnsi"/>
          <w:sz w:val="24"/>
          <w:szCs w:val="24"/>
        </w:rPr>
        <w:t>Ghandour</w:t>
      </w:r>
      <w:proofErr w:type="spellEnd"/>
      <w:r>
        <w:rPr>
          <w:rFonts w:cstheme="minorHAnsi"/>
          <w:sz w:val="24"/>
          <w:szCs w:val="24"/>
        </w:rPr>
        <w:t>, Ph.D.</w:t>
      </w:r>
    </w:p>
    <w:p w14:paraId="6E5A7587" w14:textId="77777777" w:rsidR="0058585A" w:rsidRDefault="00000000">
      <w:pPr>
        <w:shd w:val="clear" w:color="auto" w:fill="FFFFFF"/>
        <w:spacing w:after="0" w:line="240" w:lineRule="auto"/>
        <w:rPr>
          <w:rFonts w:cstheme="minorHAnsi"/>
          <w:sz w:val="24"/>
          <w:szCs w:val="24"/>
        </w:rPr>
      </w:pPr>
      <w:r>
        <w:rPr>
          <w:rFonts w:cstheme="minorHAnsi"/>
          <w:sz w:val="24"/>
          <w:szCs w:val="24"/>
        </w:rPr>
        <w:br/>
      </w:r>
      <w:r>
        <w:rPr>
          <w:rStyle w:val="aa"/>
          <w:rFonts w:cstheme="minorHAnsi"/>
          <w:b/>
          <w:bCs/>
          <w:i w:val="0"/>
          <w:iCs w:val="0"/>
          <w:sz w:val="24"/>
          <w:szCs w:val="24"/>
        </w:rPr>
        <w:t>Schedule:</w:t>
      </w:r>
      <w:r>
        <w:rPr>
          <w:rFonts w:cstheme="minorHAnsi"/>
          <w:sz w:val="24"/>
          <w:szCs w:val="24"/>
        </w:rPr>
        <w:t> TBD – classes will be held sometime M-F, 09:00 – 12:00 China Standard Time</w:t>
      </w:r>
    </w:p>
    <w:p w14:paraId="1F5BB428" w14:textId="77777777" w:rsidR="0058585A" w:rsidRDefault="00000000">
      <w:pPr>
        <w:shd w:val="clear" w:color="auto" w:fill="FFFFFF"/>
        <w:spacing w:after="0"/>
        <w:rPr>
          <w:rFonts w:eastAsia="宋体" w:cstheme="minorHAnsi"/>
          <w:lang w:eastAsia="zh-CN"/>
        </w:rPr>
      </w:pPr>
      <w:r>
        <w:rPr>
          <w:rFonts w:eastAsia="宋体" w:cstheme="minorHAnsi" w:hint="eastAsia"/>
          <w:b/>
          <w:bCs/>
          <w:sz w:val="24"/>
          <w:szCs w:val="24"/>
          <w:lang w:eastAsia="zh-CN"/>
        </w:rPr>
        <w:t>时间安排：</w:t>
      </w:r>
      <w:r>
        <w:rPr>
          <w:rFonts w:eastAsia="宋体" w:cstheme="minorHAnsi" w:hint="eastAsia"/>
          <w:sz w:val="24"/>
          <w:szCs w:val="24"/>
          <w:lang w:eastAsia="zh-CN"/>
        </w:rPr>
        <w:t>北京时间，</w:t>
      </w:r>
      <w:r>
        <w:rPr>
          <w:rFonts w:eastAsia="宋体" w:hAnsi="宋体" w:cstheme="minorHAnsi"/>
          <w:lang w:eastAsia="zh-CN"/>
        </w:rPr>
        <w:t>星期一</w:t>
      </w:r>
      <w:r>
        <w:rPr>
          <w:rFonts w:eastAsia="宋体" w:cstheme="minorHAnsi"/>
          <w:lang w:eastAsia="zh-CN"/>
        </w:rPr>
        <w:t>-</w:t>
      </w:r>
      <w:r>
        <w:rPr>
          <w:rFonts w:eastAsia="宋体" w:hAnsi="宋体" w:cstheme="minorHAnsi"/>
          <w:lang w:eastAsia="zh-CN"/>
        </w:rPr>
        <w:t>星期五，上午</w:t>
      </w:r>
      <w:r>
        <w:rPr>
          <w:rFonts w:eastAsia="宋体" w:cstheme="minorHAnsi"/>
          <w:lang w:eastAsia="zh-CN"/>
        </w:rPr>
        <w:t>9:00-12:00</w:t>
      </w:r>
    </w:p>
    <w:p w14:paraId="1C1B1C9A" w14:textId="77777777" w:rsidR="0058585A" w:rsidRDefault="00000000">
      <w:pPr>
        <w:shd w:val="clear" w:color="auto" w:fill="FFFFFF"/>
        <w:spacing w:after="0" w:line="240" w:lineRule="auto"/>
        <w:rPr>
          <w:rFonts w:cstheme="minorHAnsi"/>
          <w:sz w:val="24"/>
          <w:szCs w:val="24"/>
        </w:rPr>
      </w:pPr>
      <w:r>
        <w:rPr>
          <w:rFonts w:cstheme="minorHAnsi"/>
          <w:sz w:val="24"/>
          <w:szCs w:val="24"/>
          <w:lang w:eastAsia="zh-CN"/>
        </w:rPr>
        <w:br/>
      </w:r>
      <w:r>
        <w:rPr>
          <w:rStyle w:val="aa"/>
          <w:rFonts w:cstheme="minorHAnsi"/>
          <w:b/>
          <w:bCs/>
          <w:i w:val="0"/>
          <w:iCs w:val="0"/>
          <w:sz w:val="24"/>
          <w:szCs w:val="24"/>
        </w:rPr>
        <w:t>Units:</w:t>
      </w:r>
      <w:r>
        <w:rPr>
          <w:rFonts w:cstheme="minorHAnsi"/>
          <w:sz w:val="24"/>
          <w:szCs w:val="24"/>
        </w:rPr>
        <w:t> 2.5 (25 hours)</w:t>
      </w:r>
    </w:p>
    <w:p w14:paraId="57251104" w14:textId="77777777" w:rsidR="0058585A" w:rsidRDefault="00000000">
      <w:pPr>
        <w:shd w:val="clear" w:color="auto" w:fill="FFFFFF"/>
        <w:spacing w:after="0" w:line="240" w:lineRule="auto"/>
        <w:rPr>
          <w:rFonts w:cstheme="minorHAnsi"/>
          <w:sz w:val="24"/>
          <w:szCs w:val="24"/>
        </w:rPr>
      </w:pPr>
      <w:r>
        <w:rPr>
          <w:rFonts w:cstheme="minorHAnsi"/>
          <w:sz w:val="24"/>
          <w:szCs w:val="24"/>
        </w:rPr>
        <w:br/>
      </w:r>
      <w:r>
        <w:rPr>
          <w:rStyle w:val="aa"/>
          <w:rFonts w:cstheme="minorHAnsi"/>
          <w:b/>
          <w:bCs/>
          <w:i w:val="0"/>
          <w:iCs w:val="0"/>
          <w:sz w:val="24"/>
          <w:szCs w:val="24"/>
        </w:rPr>
        <w:t>Fee:</w:t>
      </w:r>
      <w:r>
        <w:rPr>
          <w:rFonts w:cstheme="minorHAnsi"/>
          <w:sz w:val="24"/>
          <w:szCs w:val="24"/>
        </w:rPr>
        <w:t xml:space="preserve"> $1250 </w:t>
      </w:r>
    </w:p>
    <w:p w14:paraId="440AB4D3" w14:textId="2C2145DF" w:rsidR="0058585A" w:rsidRDefault="00000000">
      <w:pPr>
        <w:shd w:val="clear" w:color="auto" w:fill="FFFFFF"/>
        <w:spacing w:after="0"/>
        <w:rPr>
          <w:rFonts w:eastAsia="宋体" w:cstheme="minorHAnsi"/>
          <w:sz w:val="24"/>
          <w:szCs w:val="24"/>
          <w:lang w:eastAsia="zh-CN"/>
        </w:rPr>
      </w:pPr>
      <w:r>
        <w:rPr>
          <w:rFonts w:eastAsia="宋体" w:cstheme="minorHAnsi" w:hint="eastAsia"/>
          <w:b/>
          <w:bCs/>
          <w:sz w:val="24"/>
          <w:szCs w:val="24"/>
          <w:lang w:eastAsia="zh-CN"/>
        </w:rPr>
        <w:t>学费：</w:t>
      </w:r>
      <w:r>
        <w:rPr>
          <w:rFonts w:eastAsia="宋体" w:cstheme="minorHAnsi" w:hint="eastAsia"/>
          <w:sz w:val="24"/>
          <w:szCs w:val="24"/>
          <w:lang w:eastAsia="zh-CN"/>
        </w:rPr>
        <w:t>$125</w:t>
      </w:r>
      <w:r w:rsidR="00571734">
        <w:rPr>
          <w:rFonts w:eastAsia="宋体" w:cstheme="minorHAnsi"/>
          <w:sz w:val="24"/>
          <w:szCs w:val="24"/>
          <w:lang w:eastAsia="zh-CN"/>
        </w:rPr>
        <w:t>0</w:t>
      </w:r>
    </w:p>
    <w:p w14:paraId="4B79F455" w14:textId="77777777" w:rsidR="0083448B" w:rsidRDefault="0083448B">
      <w:pPr>
        <w:shd w:val="clear" w:color="auto" w:fill="FFFFFF"/>
        <w:spacing w:after="0" w:line="240" w:lineRule="auto"/>
        <w:contextualSpacing/>
        <w:rPr>
          <w:rStyle w:val="aa"/>
          <w:rFonts w:eastAsia="宋体" w:cstheme="minorHAnsi"/>
          <w:b/>
          <w:bCs/>
          <w:i w:val="0"/>
          <w:iCs w:val="0"/>
          <w:sz w:val="24"/>
          <w:szCs w:val="24"/>
          <w:lang w:eastAsia="zh-CN"/>
        </w:rPr>
      </w:pPr>
    </w:p>
    <w:p w14:paraId="69C7CB7B" w14:textId="18673C1D" w:rsidR="0058585A" w:rsidRDefault="00000000">
      <w:pPr>
        <w:shd w:val="clear" w:color="auto" w:fill="FFFFFF"/>
        <w:spacing w:after="0" w:line="240" w:lineRule="auto"/>
        <w:contextualSpacing/>
        <w:rPr>
          <w:rStyle w:val="normaltextrun"/>
          <w:rFonts w:cstheme="minorHAnsi"/>
          <w:sz w:val="24"/>
          <w:szCs w:val="24"/>
        </w:rPr>
      </w:pPr>
      <w:r>
        <w:rPr>
          <w:rStyle w:val="aa"/>
          <w:rFonts w:eastAsia="宋体" w:cstheme="minorHAnsi" w:hint="eastAsia"/>
          <w:b/>
          <w:bCs/>
          <w:i w:val="0"/>
          <w:iCs w:val="0"/>
          <w:sz w:val="24"/>
          <w:szCs w:val="24"/>
          <w:lang w:eastAsia="zh-CN"/>
        </w:rPr>
        <w:lastRenderedPageBreak/>
        <w:t>Corporate</w:t>
      </w:r>
      <w:r>
        <w:rPr>
          <w:rStyle w:val="aa"/>
          <w:rFonts w:cstheme="minorHAnsi"/>
          <w:b/>
          <w:bCs/>
          <w:i w:val="0"/>
          <w:iCs w:val="0"/>
          <w:sz w:val="24"/>
          <w:szCs w:val="24"/>
        </w:rPr>
        <w:t xml:space="preserve"> Finance </w:t>
      </w:r>
      <w:r>
        <w:rPr>
          <w:rStyle w:val="aa"/>
          <w:rFonts w:cstheme="minorHAnsi"/>
          <w:i w:val="0"/>
          <w:iCs w:val="0"/>
          <w:sz w:val="24"/>
          <w:szCs w:val="24"/>
        </w:rPr>
        <w:t>(Remote via Zoom)</w:t>
      </w:r>
      <w:bookmarkStart w:id="0" w:name="OLE_LINK1"/>
      <w:r>
        <w:rPr>
          <w:rStyle w:val="aa"/>
          <w:rFonts w:ascii="Times New Roman" w:eastAsia="宋体" w:hAnsi="Times New Roman" w:cstheme="minorHAnsi" w:hint="eastAsia"/>
          <w:b/>
          <w:bCs/>
          <w:i w:val="0"/>
          <w:iCs w:val="0"/>
          <w:sz w:val="24"/>
          <w:szCs w:val="24"/>
          <w:lang w:eastAsia="zh-CN"/>
        </w:rPr>
        <w:t>企业</w:t>
      </w:r>
      <w:r>
        <w:rPr>
          <w:rStyle w:val="aa"/>
          <w:rFonts w:eastAsia="宋体" w:cstheme="minorHAnsi" w:hint="eastAsia"/>
          <w:b/>
          <w:bCs/>
          <w:i w:val="0"/>
          <w:iCs w:val="0"/>
          <w:sz w:val="24"/>
          <w:szCs w:val="24"/>
          <w:lang w:eastAsia="zh-CN"/>
        </w:rPr>
        <w:t>金融</w:t>
      </w:r>
      <w:r>
        <w:rPr>
          <w:rStyle w:val="aa"/>
          <w:rFonts w:eastAsia="宋体" w:cstheme="minorHAnsi" w:hint="eastAsia"/>
          <w:i w:val="0"/>
          <w:iCs w:val="0"/>
          <w:sz w:val="24"/>
          <w:szCs w:val="24"/>
          <w:lang w:eastAsia="zh-CN"/>
        </w:rPr>
        <w:t>（</w:t>
      </w:r>
      <w:r>
        <w:rPr>
          <w:rStyle w:val="aa"/>
          <w:rFonts w:eastAsia="宋体" w:cstheme="minorHAnsi" w:hint="eastAsia"/>
          <w:i w:val="0"/>
          <w:iCs w:val="0"/>
          <w:sz w:val="24"/>
          <w:szCs w:val="24"/>
          <w:lang w:eastAsia="zh-CN"/>
        </w:rPr>
        <w:t>Zoom</w:t>
      </w:r>
      <w:r>
        <w:rPr>
          <w:rStyle w:val="aa"/>
          <w:rFonts w:eastAsia="宋体" w:cstheme="minorHAnsi" w:hint="eastAsia"/>
          <w:i w:val="0"/>
          <w:iCs w:val="0"/>
          <w:sz w:val="24"/>
          <w:szCs w:val="24"/>
          <w:lang w:eastAsia="zh-CN"/>
        </w:rPr>
        <w:t>线上授课）</w:t>
      </w:r>
      <w:bookmarkEnd w:id="0"/>
    </w:p>
    <w:p w14:paraId="30D61CCE" w14:textId="77777777" w:rsidR="0058585A" w:rsidRDefault="00000000">
      <w:pPr>
        <w:pStyle w:val="a8"/>
        <w:shd w:val="clear" w:color="auto" w:fill="FFFFFF"/>
        <w:spacing w:before="0" w:beforeAutospacing="0" w:after="0" w:afterAutospacing="0"/>
        <w:contextualSpacing/>
        <w:rPr>
          <w:rStyle w:val="normaltextrun"/>
          <w:rFonts w:asciiTheme="minorHAnsi" w:hAnsiTheme="minorHAnsi" w:cstheme="minorHAnsi"/>
        </w:rPr>
      </w:pPr>
      <w:r>
        <w:rPr>
          <w:rStyle w:val="normaltextrun"/>
          <w:rFonts w:asciiTheme="minorHAnsi" w:hAnsiTheme="minorHAnsi" w:cstheme="minorHAnsi"/>
          <w:b/>
          <w:bCs/>
        </w:rPr>
        <w:t>Description:</w:t>
      </w:r>
      <w:r>
        <w:rPr>
          <w:rStyle w:val="normaltextrun"/>
          <w:rFonts w:asciiTheme="minorHAnsi" w:hAnsiTheme="minorHAnsi" w:cstheme="minorHAnsi"/>
        </w:rPr>
        <w:t>  </w:t>
      </w:r>
      <w:r>
        <w:rPr>
          <w:rFonts w:asciiTheme="minorHAnsi" w:eastAsiaTheme="minorHAnsi" w:hAnsiTheme="minorHAnsi" w:cstheme="minorHAnsi"/>
          <w:color w:val="242424"/>
          <w:shd w:val="clear" w:color="auto" w:fill="FFFFFF"/>
        </w:rPr>
        <w:t>This course introduces financial topics including time value of money with stock and bond applications, analysis of the capital asset pricing model, cash flow methods, and financial budgeting. Students will gain knowledge of fundamental topics in finance useful in evaluating investments and complex financial decision making.</w:t>
      </w:r>
    </w:p>
    <w:p w14:paraId="211BCCA0" w14:textId="77777777" w:rsidR="0058585A" w:rsidRDefault="00000000">
      <w:pPr>
        <w:pStyle w:val="a3"/>
        <w:rPr>
          <w:rStyle w:val="normaltextrun"/>
          <w:rFonts w:asciiTheme="minorHAnsi" w:eastAsia="宋体" w:hAnsiTheme="minorHAnsi" w:cstheme="minorHAnsi"/>
          <w:lang w:eastAsia="zh-CN"/>
        </w:rPr>
      </w:pPr>
      <w:bookmarkStart w:id="1" w:name="OLE_LINK2"/>
      <w:r>
        <w:rPr>
          <w:rStyle w:val="normaltextrun"/>
          <w:rFonts w:asciiTheme="minorHAnsi" w:eastAsia="宋体" w:hAnsiTheme="minorHAnsi" w:cstheme="minorHAnsi" w:hint="eastAsia"/>
          <w:b/>
          <w:bCs/>
          <w:lang w:eastAsia="zh-CN"/>
        </w:rPr>
        <w:t>课程描述：</w:t>
      </w:r>
      <w:r>
        <w:rPr>
          <w:rFonts w:ascii="Segoe UI" w:eastAsia="Segoe UI" w:hAnsi="Segoe UI" w:cs="Segoe UI" w:hint="eastAsia"/>
          <w:color w:val="2A2B2E"/>
          <w:sz w:val="21"/>
          <w:szCs w:val="21"/>
          <w:shd w:val="clear" w:color="auto" w:fill="FFFFFF"/>
          <w:lang w:eastAsia="zh-CN"/>
        </w:rPr>
        <w:t>本课程介绍金融主题，包括货币时间价值与股票和债券的应用，资本资产定价模型的分析，现金</w:t>
      </w:r>
      <w:proofErr w:type="gramStart"/>
      <w:r>
        <w:rPr>
          <w:rFonts w:ascii="Segoe UI" w:eastAsia="Segoe UI" w:hAnsi="Segoe UI" w:cs="Segoe UI" w:hint="eastAsia"/>
          <w:color w:val="2A2B2E"/>
          <w:sz w:val="21"/>
          <w:szCs w:val="21"/>
          <w:shd w:val="clear" w:color="auto" w:fill="FFFFFF"/>
          <w:lang w:eastAsia="zh-CN"/>
        </w:rPr>
        <w:t>流方法</w:t>
      </w:r>
      <w:proofErr w:type="gramEnd"/>
      <w:r>
        <w:rPr>
          <w:rFonts w:ascii="Segoe UI" w:eastAsia="Segoe UI" w:hAnsi="Segoe UI" w:cs="Segoe UI" w:hint="eastAsia"/>
          <w:color w:val="2A2B2E"/>
          <w:sz w:val="21"/>
          <w:szCs w:val="21"/>
          <w:shd w:val="clear" w:color="auto" w:fill="FFFFFF"/>
          <w:lang w:eastAsia="zh-CN"/>
        </w:rPr>
        <w:t>和财务预算。</w:t>
      </w:r>
      <w:r>
        <w:rPr>
          <w:rFonts w:ascii="Segoe UI" w:eastAsia="Segoe UI" w:hAnsi="Segoe UI" w:cs="Segoe UI"/>
          <w:color w:val="2A2B2E"/>
          <w:sz w:val="21"/>
          <w:szCs w:val="21"/>
          <w:shd w:val="clear" w:color="auto" w:fill="FFFFFF"/>
          <w:lang w:eastAsia="zh-CN"/>
        </w:rPr>
        <w:t>学生将</w:t>
      </w:r>
      <w:r>
        <w:rPr>
          <w:rFonts w:ascii="Segoe UI" w:eastAsia="宋体" w:hAnsi="Segoe UI" w:cs="Segoe UI" w:hint="eastAsia"/>
          <w:color w:val="2A2B2E"/>
          <w:sz w:val="21"/>
          <w:szCs w:val="21"/>
          <w:shd w:val="clear" w:color="auto" w:fill="FFFFFF"/>
          <w:lang w:eastAsia="zh-CN"/>
        </w:rPr>
        <w:t>习</w:t>
      </w:r>
      <w:r>
        <w:rPr>
          <w:rFonts w:ascii="Segoe UI" w:eastAsia="Segoe UI" w:hAnsi="Segoe UI" w:cs="Segoe UI"/>
          <w:color w:val="2A2B2E"/>
          <w:sz w:val="21"/>
          <w:szCs w:val="21"/>
          <w:shd w:val="clear" w:color="auto" w:fill="FFFFFF"/>
          <w:lang w:eastAsia="zh-CN"/>
        </w:rPr>
        <w:t>得金融方面的基础知识，有助于评估投资和复杂的财务决策。</w:t>
      </w:r>
    </w:p>
    <w:bookmarkEnd w:id="1"/>
    <w:p w14:paraId="4285DC09" w14:textId="77777777" w:rsidR="0058585A" w:rsidRDefault="0058585A">
      <w:pPr>
        <w:pStyle w:val="a8"/>
        <w:shd w:val="clear" w:color="auto" w:fill="FFFFFF"/>
        <w:spacing w:before="0" w:beforeAutospacing="0" w:after="0" w:afterAutospacing="0"/>
        <w:contextualSpacing/>
        <w:rPr>
          <w:rStyle w:val="normaltextrun"/>
          <w:rFonts w:asciiTheme="minorHAnsi" w:hAnsiTheme="minorHAnsi" w:cstheme="minorHAnsi"/>
          <w:lang w:eastAsia="zh-CN"/>
        </w:rPr>
      </w:pPr>
    </w:p>
    <w:p w14:paraId="24570ACE" w14:textId="77777777" w:rsidR="0058585A" w:rsidRDefault="00000000">
      <w:pPr>
        <w:pStyle w:val="a8"/>
        <w:spacing w:before="0" w:beforeAutospacing="0" w:after="0" w:afterAutospacing="0"/>
        <w:contextualSpacing/>
        <w:rPr>
          <w:rStyle w:val="normaltextrun"/>
          <w:rFonts w:asciiTheme="minorHAnsi" w:hAnsiTheme="minorHAnsi" w:cstheme="minorHAnsi"/>
        </w:rPr>
      </w:pPr>
      <w:r>
        <w:rPr>
          <w:rStyle w:val="aa"/>
          <w:rFonts w:asciiTheme="minorHAnsi" w:hAnsiTheme="minorHAnsi" w:cstheme="minorHAnsi"/>
          <w:b/>
          <w:bCs/>
          <w:i w:val="0"/>
          <w:iCs w:val="0"/>
        </w:rPr>
        <w:t>Recommended for</w:t>
      </w:r>
      <w:r>
        <w:rPr>
          <w:rStyle w:val="a9"/>
          <w:rFonts w:asciiTheme="minorHAnsi" w:eastAsiaTheme="majorEastAsia" w:hAnsiTheme="minorHAnsi" w:cstheme="minorHAnsi"/>
        </w:rPr>
        <w:t>:</w:t>
      </w:r>
      <w:r>
        <w:rPr>
          <w:rFonts w:asciiTheme="minorHAnsi" w:hAnsiTheme="minorHAnsi" w:cstheme="minorHAnsi"/>
        </w:rPr>
        <w:t> </w:t>
      </w:r>
      <w:r>
        <w:rPr>
          <w:rStyle w:val="normaltextrun"/>
          <w:rFonts w:asciiTheme="minorHAnsi" w:hAnsiTheme="minorHAnsi" w:cstheme="minorHAnsi"/>
        </w:rPr>
        <w:t>Advanced high school students and undergraduates majoring in business, economics, or related fields</w:t>
      </w:r>
    </w:p>
    <w:p w14:paraId="3A4649E4" w14:textId="77777777" w:rsidR="0058585A" w:rsidRDefault="00000000">
      <w:pPr>
        <w:pStyle w:val="a8"/>
        <w:spacing w:before="0" w:beforeAutospacing="0" w:after="0" w:afterAutospacing="0"/>
        <w:contextualSpacing/>
        <w:rPr>
          <w:rStyle w:val="normaltextrun"/>
          <w:rFonts w:asciiTheme="minorHAnsi" w:eastAsia="宋体" w:hAnsiTheme="minorHAnsi" w:cstheme="minorHAnsi"/>
          <w:lang w:eastAsia="zh-CN"/>
        </w:rPr>
      </w:pPr>
      <w:bookmarkStart w:id="2" w:name="OLE_LINK3"/>
      <w:r>
        <w:rPr>
          <w:rStyle w:val="normaltextrun"/>
          <w:rFonts w:asciiTheme="minorHAnsi" w:eastAsia="宋体" w:hAnsiTheme="minorHAnsi" w:cstheme="minorHAnsi" w:hint="eastAsia"/>
          <w:b/>
          <w:bCs/>
          <w:lang w:eastAsia="zh-CN"/>
        </w:rPr>
        <w:t>招生对象</w:t>
      </w:r>
      <w:r>
        <w:rPr>
          <w:rStyle w:val="normaltextrun"/>
          <w:rFonts w:asciiTheme="minorHAnsi" w:eastAsia="宋体" w:hAnsiTheme="minorHAnsi" w:cstheme="minorHAnsi" w:hint="eastAsia"/>
          <w:lang w:eastAsia="zh-CN"/>
        </w:rPr>
        <w:t>：高中高年级学生，以及商科、经济学或相关专业的本科生</w:t>
      </w:r>
    </w:p>
    <w:bookmarkEnd w:id="2"/>
    <w:p w14:paraId="358D8D7D" w14:textId="77777777" w:rsidR="0058585A" w:rsidRDefault="00000000">
      <w:pPr>
        <w:pStyle w:val="a8"/>
        <w:spacing w:before="0" w:beforeAutospacing="0" w:after="0" w:afterAutospacing="0"/>
        <w:contextualSpacing/>
        <w:rPr>
          <w:rFonts w:asciiTheme="minorHAnsi" w:hAnsiTheme="minorHAnsi" w:cstheme="minorHAnsi"/>
        </w:rPr>
      </w:pPr>
      <w:r>
        <w:rPr>
          <w:rFonts w:asciiTheme="minorHAnsi" w:hAnsiTheme="minorHAnsi" w:cstheme="minorHAnsi"/>
          <w:lang w:eastAsia="zh-CN"/>
        </w:rPr>
        <w:br/>
      </w:r>
      <w:r>
        <w:rPr>
          <w:rStyle w:val="a9"/>
          <w:rFonts w:asciiTheme="minorHAnsi" w:eastAsiaTheme="majorEastAsia" w:hAnsiTheme="minorHAnsi" w:cstheme="minorHAnsi"/>
        </w:rPr>
        <w:t>Prerequisites</w:t>
      </w:r>
      <w:r>
        <w:rPr>
          <w:rFonts w:asciiTheme="minorHAnsi" w:hAnsiTheme="minorHAnsi" w:cstheme="minorHAnsi"/>
        </w:rPr>
        <w:t>: None</w:t>
      </w:r>
    </w:p>
    <w:p w14:paraId="1279D033" w14:textId="77777777" w:rsidR="0058585A" w:rsidRDefault="00000000">
      <w:pPr>
        <w:pStyle w:val="a8"/>
        <w:spacing w:before="0" w:beforeAutospacing="0" w:after="0" w:afterAutospacing="0"/>
        <w:contextualSpacing/>
        <w:rPr>
          <w:rFonts w:asciiTheme="minorHAnsi" w:eastAsia="宋体" w:hAnsiTheme="minorHAnsi" w:cstheme="minorHAnsi"/>
          <w:lang w:eastAsia="zh-CN"/>
        </w:rPr>
      </w:pPr>
      <w:r>
        <w:rPr>
          <w:rFonts w:asciiTheme="minorHAnsi" w:eastAsia="宋体" w:hAnsiTheme="minorHAnsi" w:cstheme="minorHAnsi" w:hint="eastAsia"/>
          <w:b/>
          <w:bCs/>
          <w:lang w:eastAsia="zh-CN"/>
        </w:rPr>
        <w:t>申请要求：</w:t>
      </w:r>
      <w:r>
        <w:rPr>
          <w:rFonts w:asciiTheme="minorHAnsi" w:eastAsia="宋体" w:hAnsiTheme="minorHAnsi" w:cstheme="minorHAnsi" w:hint="eastAsia"/>
          <w:lang w:eastAsia="zh-CN"/>
        </w:rPr>
        <w:t>无</w:t>
      </w:r>
    </w:p>
    <w:p w14:paraId="6634FB8F" w14:textId="77777777" w:rsidR="0058585A" w:rsidRDefault="00000000">
      <w:pPr>
        <w:pStyle w:val="a8"/>
        <w:spacing w:before="0" w:beforeAutospacing="0" w:after="0" w:afterAutospacing="0"/>
        <w:contextualSpacing/>
        <w:rPr>
          <w:rFonts w:asciiTheme="minorHAnsi" w:hAnsiTheme="minorHAnsi" w:cstheme="minorHAnsi"/>
        </w:rPr>
      </w:pPr>
      <w:r>
        <w:rPr>
          <w:rFonts w:asciiTheme="minorHAnsi" w:hAnsiTheme="minorHAnsi" w:cstheme="minorHAnsi"/>
        </w:rPr>
        <w:br/>
      </w:r>
      <w:r>
        <w:rPr>
          <w:rStyle w:val="aa"/>
          <w:rFonts w:asciiTheme="minorHAnsi" w:hAnsiTheme="minorHAnsi" w:cstheme="minorHAnsi"/>
          <w:b/>
          <w:bCs/>
          <w:i w:val="0"/>
          <w:iCs w:val="0"/>
        </w:rPr>
        <w:t>Instructor:</w:t>
      </w:r>
      <w:r>
        <w:rPr>
          <w:rFonts w:asciiTheme="minorHAnsi" w:hAnsiTheme="minorHAnsi" w:cstheme="minorHAnsi"/>
        </w:rPr>
        <w:t xml:space="preserve"> Jason </w:t>
      </w:r>
      <w:proofErr w:type="spellStart"/>
      <w:r>
        <w:rPr>
          <w:rFonts w:asciiTheme="minorHAnsi" w:hAnsiTheme="minorHAnsi" w:cstheme="minorHAnsi"/>
        </w:rPr>
        <w:t>Gurtovoy</w:t>
      </w:r>
      <w:proofErr w:type="spellEnd"/>
      <w:r>
        <w:rPr>
          <w:rFonts w:asciiTheme="minorHAnsi" w:hAnsiTheme="minorHAnsi" w:cstheme="minorHAnsi"/>
        </w:rPr>
        <w:t>, Ph.D.</w:t>
      </w:r>
    </w:p>
    <w:p w14:paraId="19A37E49" w14:textId="77777777" w:rsidR="0058585A" w:rsidRDefault="00000000">
      <w:pPr>
        <w:pStyle w:val="a8"/>
        <w:spacing w:before="0" w:beforeAutospacing="0" w:after="0" w:afterAutospacing="0"/>
        <w:contextualSpacing/>
        <w:rPr>
          <w:rFonts w:asciiTheme="minorHAnsi" w:hAnsiTheme="minorHAnsi" w:cstheme="minorHAnsi"/>
        </w:rPr>
      </w:pPr>
      <w:r>
        <w:rPr>
          <w:rFonts w:asciiTheme="minorHAnsi" w:eastAsia="宋体" w:hAnsiTheme="minorHAnsi" w:cstheme="minorHAnsi" w:hint="eastAsia"/>
          <w:b/>
          <w:bCs/>
          <w:lang w:eastAsia="zh-CN"/>
        </w:rPr>
        <w:t>讲师</w:t>
      </w:r>
      <w:r>
        <w:rPr>
          <w:rFonts w:asciiTheme="minorHAnsi" w:eastAsia="宋体" w:hAnsiTheme="minorHAnsi" w:cstheme="minorHAnsi" w:hint="eastAsia"/>
          <w:lang w:eastAsia="zh-CN"/>
        </w:rPr>
        <w:t>：</w:t>
      </w:r>
      <w:r>
        <w:rPr>
          <w:rFonts w:asciiTheme="minorHAnsi" w:hAnsiTheme="minorHAnsi" w:cstheme="minorHAnsi"/>
        </w:rPr>
        <w:t xml:space="preserve">Jason </w:t>
      </w:r>
      <w:proofErr w:type="spellStart"/>
      <w:r>
        <w:rPr>
          <w:rFonts w:asciiTheme="minorHAnsi" w:hAnsiTheme="minorHAnsi" w:cstheme="minorHAnsi"/>
        </w:rPr>
        <w:t>Gurtovoy</w:t>
      </w:r>
      <w:proofErr w:type="spellEnd"/>
      <w:r>
        <w:rPr>
          <w:rFonts w:asciiTheme="minorHAnsi" w:hAnsiTheme="minorHAnsi" w:cstheme="minorHAnsi"/>
        </w:rPr>
        <w:t>, Ph.D.</w:t>
      </w:r>
    </w:p>
    <w:p w14:paraId="30306820" w14:textId="77777777" w:rsidR="0058585A" w:rsidRDefault="0058585A">
      <w:pPr>
        <w:pStyle w:val="a8"/>
        <w:spacing w:before="0" w:beforeAutospacing="0" w:after="0" w:afterAutospacing="0"/>
        <w:contextualSpacing/>
        <w:rPr>
          <w:rFonts w:asciiTheme="minorHAnsi" w:hAnsiTheme="minorHAnsi" w:cstheme="minorHAnsi"/>
        </w:rPr>
      </w:pPr>
    </w:p>
    <w:p w14:paraId="4C17508B" w14:textId="77777777" w:rsidR="0058585A" w:rsidRDefault="00000000">
      <w:pPr>
        <w:pStyle w:val="a8"/>
        <w:spacing w:before="0" w:beforeAutospacing="0" w:after="0" w:afterAutospacing="0"/>
        <w:rPr>
          <w:rFonts w:asciiTheme="minorHAnsi" w:hAnsiTheme="minorHAnsi" w:cstheme="minorHAnsi"/>
        </w:rPr>
      </w:pPr>
      <w:r>
        <w:rPr>
          <w:rStyle w:val="aa"/>
          <w:rFonts w:asciiTheme="minorHAnsi" w:hAnsiTheme="minorHAnsi" w:cstheme="minorHAnsi"/>
          <w:b/>
          <w:bCs/>
          <w:i w:val="0"/>
          <w:iCs w:val="0"/>
        </w:rPr>
        <w:t>Schedule</w:t>
      </w:r>
      <w:r>
        <w:rPr>
          <w:rStyle w:val="a9"/>
          <w:rFonts w:asciiTheme="minorHAnsi" w:eastAsiaTheme="majorEastAsia" w:hAnsiTheme="minorHAnsi" w:cstheme="minorHAnsi"/>
        </w:rPr>
        <w:t>:</w:t>
      </w:r>
      <w:r>
        <w:rPr>
          <w:rFonts w:asciiTheme="minorHAnsi" w:hAnsiTheme="minorHAnsi" w:cstheme="minorHAnsi"/>
        </w:rPr>
        <w:t> TBD – classes will be held sometime M-F, 09:00 – 12:00 China Standard Time</w:t>
      </w:r>
    </w:p>
    <w:p w14:paraId="3579B1D3" w14:textId="77777777" w:rsidR="0058585A" w:rsidRDefault="00000000">
      <w:pPr>
        <w:shd w:val="clear" w:color="auto" w:fill="FFFFFF"/>
        <w:spacing w:after="0"/>
        <w:rPr>
          <w:rFonts w:eastAsia="宋体" w:cstheme="minorHAnsi"/>
          <w:lang w:eastAsia="zh-CN"/>
        </w:rPr>
      </w:pPr>
      <w:r>
        <w:rPr>
          <w:rFonts w:eastAsia="宋体" w:cstheme="minorHAnsi" w:hint="eastAsia"/>
          <w:b/>
          <w:bCs/>
          <w:sz w:val="24"/>
          <w:szCs w:val="24"/>
          <w:lang w:eastAsia="zh-CN"/>
        </w:rPr>
        <w:t>时间安排：</w:t>
      </w:r>
      <w:r>
        <w:rPr>
          <w:rFonts w:eastAsia="宋体" w:cstheme="minorHAnsi" w:hint="eastAsia"/>
          <w:sz w:val="24"/>
          <w:szCs w:val="24"/>
          <w:lang w:eastAsia="zh-CN"/>
        </w:rPr>
        <w:t>北京时间，</w:t>
      </w:r>
      <w:r>
        <w:rPr>
          <w:rFonts w:eastAsia="宋体" w:hAnsi="宋体" w:cstheme="minorHAnsi"/>
          <w:lang w:eastAsia="zh-CN"/>
        </w:rPr>
        <w:t>星期一</w:t>
      </w:r>
      <w:r>
        <w:rPr>
          <w:rFonts w:eastAsia="宋体" w:cstheme="minorHAnsi"/>
          <w:lang w:eastAsia="zh-CN"/>
        </w:rPr>
        <w:t>-</w:t>
      </w:r>
      <w:r>
        <w:rPr>
          <w:rFonts w:eastAsia="宋体" w:hAnsi="宋体" w:cstheme="minorHAnsi"/>
          <w:lang w:eastAsia="zh-CN"/>
        </w:rPr>
        <w:t>星期五，上午</w:t>
      </w:r>
      <w:r>
        <w:rPr>
          <w:rFonts w:eastAsia="宋体" w:cstheme="minorHAnsi"/>
          <w:lang w:eastAsia="zh-CN"/>
        </w:rPr>
        <w:t>9:00-12:00</w:t>
      </w:r>
    </w:p>
    <w:p w14:paraId="18A7B084" w14:textId="77777777" w:rsidR="0058585A" w:rsidRDefault="00000000">
      <w:pPr>
        <w:pStyle w:val="a8"/>
        <w:spacing w:before="0" w:beforeAutospacing="0" w:after="0" w:afterAutospacing="0"/>
        <w:rPr>
          <w:rFonts w:asciiTheme="minorHAnsi" w:hAnsiTheme="minorHAnsi" w:cstheme="minorHAnsi"/>
        </w:rPr>
      </w:pPr>
      <w:r>
        <w:rPr>
          <w:rFonts w:asciiTheme="minorHAnsi" w:hAnsiTheme="minorHAnsi" w:cstheme="minorHAnsi"/>
          <w:lang w:eastAsia="zh-CN"/>
        </w:rPr>
        <w:br/>
      </w:r>
      <w:r>
        <w:rPr>
          <w:rStyle w:val="aa"/>
          <w:rFonts w:asciiTheme="minorHAnsi" w:hAnsiTheme="minorHAnsi" w:cstheme="minorHAnsi"/>
          <w:b/>
          <w:bCs/>
          <w:i w:val="0"/>
          <w:iCs w:val="0"/>
        </w:rPr>
        <w:t>Units</w:t>
      </w:r>
      <w:r>
        <w:rPr>
          <w:rStyle w:val="a9"/>
          <w:rFonts w:asciiTheme="minorHAnsi" w:eastAsiaTheme="majorEastAsia" w:hAnsiTheme="minorHAnsi" w:cstheme="minorHAnsi"/>
        </w:rPr>
        <w:t>:</w:t>
      </w:r>
      <w:r>
        <w:rPr>
          <w:rFonts w:asciiTheme="minorHAnsi" w:hAnsiTheme="minorHAnsi" w:cstheme="minorHAnsi"/>
        </w:rPr>
        <w:t> 2 (20 hours)</w:t>
      </w:r>
    </w:p>
    <w:p w14:paraId="742B68A7" w14:textId="77777777" w:rsidR="0058585A" w:rsidRDefault="00000000">
      <w:pPr>
        <w:pStyle w:val="a8"/>
        <w:spacing w:before="0" w:beforeAutospacing="0" w:after="0" w:afterAutospacing="0"/>
        <w:rPr>
          <w:rFonts w:asciiTheme="minorHAnsi" w:hAnsiTheme="minorHAnsi" w:cstheme="minorHAnsi"/>
        </w:rPr>
      </w:pPr>
      <w:r>
        <w:rPr>
          <w:rFonts w:asciiTheme="minorHAnsi" w:hAnsiTheme="minorHAnsi" w:cstheme="minorHAnsi"/>
        </w:rPr>
        <w:br/>
      </w:r>
      <w:r>
        <w:rPr>
          <w:rStyle w:val="aa"/>
          <w:rFonts w:asciiTheme="minorHAnsi" w:hAnsiTheme="minorHAnsi" w:cstheme="minorHAnsi"/>
          <w:b/>
          <w:bCs/>
          <w:i w:val="0"/>
          <w:iCs w:val="0"/>
        </w:rPr>
        <w:t>Fee</w:t>
      </w:r>
      <w:r>
        <w:rPr>
          <w:rStyle w:val="a9"/>
          <w:rFonts w:asciiTheme="minorHAnsi" w:eastAsiaTheme="majorEastAsia" w:hAnsiTheme="minorHAnsi" w:cstheme="minorHAnsi"/>
        </w:rPr>
        <w:t>:</w:t>
      </w:r>
      <w:r>
        <w:rPr>
          <w:rFonts w:asciiTheme="minorHAnsi" w:hAnsiTheme="minorHAnsi" w:cstheme="minorHAnsi"/>
        </w:rPr>
        <w:t> $775</w:t>
      </w:r>
    </w:p>
    <w:p w14:paraId="40998D1E" w14:textId="34FF7AC4" w:rsidR="0058585A" w:rsidRPr="0001297C" w:rsidRDefault="00000000" w:rsidP="0001297C">
      <w:pPr>
        <w:shd w:val="clear" w:color="auto" w:fill="FFFFFF"/>
        <w:spacing w:after="0"/>
        <w:rPr>
          <w:rFonts w:eastAsia="宋体" w:cstheme="minorHAnsi"/>
          <w:sz w:val="24"/>
          <w:szCs w:val="24"/>
          <w:lang w:eastAsia="zh-CN"/>
        </w:rPr>
      </w:pPr>
      <w:r>
        <w:rPr>
          <w:rFonts w:eastAsia="宋体" w:cstheme="minorHAnsi" w:hint="eastAsia"/>
          <w:b/>
          <w:bCs/>
          <w:sz w:val="24"/>
          <w:szCs w:val="24"/>
          <w:lang w:eastAsia="zh-CN"/>
        </w:rPr>
        <w:t>学费：</w:t>
      </w:r>
      <w:r>
        <w:rPr>
          <w:rFonts w:eastAsia="宋体" w:cstheme="minorHAnsi" w:hint="eastAsia"/>
          <w:sz w:val="24"/>
          <w:szCs w:val="24"/>
          <w:lang w:eastAsia="zh-CN"/>
        </w:rPr>
        <w:t>$775</w:t>
      </w:r>
    </w:p>
    <w:p w14:paraId="0020F7A5" w14:textId="77777777" w:rsidR="0058585A" w:rsidRDefault="0058585A">
      <w:pPr>
        <w:spacing w:after="0"/>
        <w:rPr>
          <w:rFonts w:cstheme="minorHAnsi"/>
          <w:sz w:val="24"/>
          <w:szCs w:val="24"/>
        </w:rPr>
      </w:pPr>
    </w:p>
    <w:p w14:paraId="0BC9342F" w14:textId="77777777" w:rsidR="0058585A" w:rsidRDefault="0058585A">
      <w:pPr>
        <w:spacing w:after="0"/>
        <w:rPr>
          <w:rFonts w:cstheme="minorHAnsi"/>
          <w:sz w:val="24"/>
          <w:szCs w:val="24"/>
        </w:rPr>
      </w:pPr>
    </w:p>
    <w:p w14:paraId="40E3AE3E" w14:textId="77777777" w:rsidR="0058585A" w:rsidRDefault="00000000">
      <w:pPr>
        <w:shd w:val="clear" w:color="auto" w:fill="FFFFFF"/>
        <w:spacing w:after="0" w:line="240" w:lineRule="auto"/>
        <w:contextualSpacing/>
        <w:rPr>
          <w:rStyle w:val="normaltextrun"/>
          <w:rFonts w:cstheme="minorHAnsi"/>
          <w:sz w:val="24"/>
          <w:szCs w:val="24"/>
        </w:rPr>
      </w:pPr>
      <w:r>
        <w:rPr>
          <w:rStyle w:val="aa"/>
          <w:rFonts w:cstheme="minorHAnsi"/>
          <w:b/>
          <w:bCs/>
          <w:i w:val="0"/>
          <w:iCs w:val="0"/>
          <w:sz w:val="24"/>
          <w:szCs w:val="24"/>
        </w:rPr>
        <w:t xml:space="preserve">Methods of Teaching English </w:t>
      </w:r>
      <w:r>
        <w:rPr>
          <w:rStyle w:val="aa"/>
          <w:rFonts w:cstheme="minorHAnsi"/>
          <w:i w:val="0"/>
          <w:iCs w:val="0"/>
          <w:sz w:val="24"/>
          <w:szCs w:val="24"/>
        </w:rPr>
        <w:t>(Remote via Zoom)</w:t>
      </w:r>
      <w:r>
        <w:rPr>
          <w:rStyle w:val="aa"/>
          <w:rFonts w:eastAsia="宋体" w:cstheme="minorHAnsi" w:hint="eastAsia"/>
          <w:b/>
          <w:bCs/>
          <w:i w:val="0"/>
          <w:iCs w:val="0"/>
          <w:sz w:val="24"/>
          <w:szCs w:val="24"/>
          <w:lang w:eastAsia="zh-CN"/>
        </w:rPr>
        <w:t>英语教学方法</w:t>
      </w:r>
      <w:r>
        <w:rPr>
          <w:rStyle w:val="aa"/>
          <w:rFonts w:eastAsia="宋体" w:cstheme="minorHAnsi" w:hint="eastAsia"/>
          <w:i w:val="0"/>
          <w:iCs w:val="0"/>
          <w:sz w:val="24"/>
          <w:szCs w:val="24"/>
          <w:lang w:eastAsia="zh-CN"/>
        </w:rPr>
        <w:t>（</w:t>
      </w:r>
      <w:r>
        <w:rPr>
          <w:rStyle w:val="aa"/>
          <w:rFonts w:eastAsia="宋体" w:cstheme="minorHAnsi" w:hint="eastAsia"/>
          <w:i w:val="0"/>
          <w:iCs w:val="0"/>
          <w:sz w:val="24"/>
          <w:szCs w:val="24"/>
          <w:lang w:eastAsia="zh-CN"/>
        </w:rPr>
        <w:t>Zoom</w:t>
      </w:r>
      <w:r>
        <w:rPr>
          <w:rStyle w:val="aa"/>
          <w:rFonts w:eastAsia="宋体" w:cstheme="minorHAnsi" w:hint="eastAsia"/>
          <w:i w:val="0"/>
          <w:iCs w:val="0"/>
          <w:sz w:val="24"/>
          <w:szCs w:val="24"/>
          <w:lang w:eastAsia="zh-CN"/>
        </w:rPr>
        <w:t>线上授课）</w:t>
      </w:r>
    </w:p>
    <w:p w14:paraId="79A04718" w14:textId="77777777" w:rsidR="0058585A" w:rsidRDefault="00000000">
      <w:pPr>
        <w:pStyle w:val="a8"/>
        <w:shd w:val="clear" w:color="auto" w:fill="FFFFFF"/>
        <w:spacing w:before="0" w:beforeAutospacing="0" w:after="0" w:afterAutospacing="0"/>
        <w:contextualSpacing/>
        <w:rPr>
          <w:rStyle w:val="normaltextrun"/>
          <w:rFonts w:asciiTheme="minorHAnsi" w:hAnsiTheme="minorHAnsi" w:cstheme="minorHAnsi"/>
        </w:rPr>
      </w:pPr>
      <w:r>
        <w:rPr>
          <w:rStyle w:val="normaltextrun"/>
          <w:rFonts w:asciiTheme="minorHAnsi" w:hAnsiTheme="minorHAnsi" w:cstheme="minorHAnsi"/>
          <w:b/>
          <w:bCs/>
        </w:rPr>
        <w:t>Description:</w:t>
      </w:r>
      <w:r>
        <w:rPr>
          <w:rStyle w:val="normaltextrun"/>
          <w:rFonts w:asciiTheme="minorHAnsi" w:hAnsiTheme="minorHAnsi" w:cstheme="minorHAnsi"/>
        </w:rPr>
        <w:t>  </w:t>
      </w:r>
      <w:r>
        <w:rPr>
          <w:rFonts w:asciiTheme="minorHAnsi" w:hAnsiTheme="minorHAnsi" w:cstheme="minorHAnsi"/>
          <w:color w:val="000000"/>
          <w:shd w:val="clear" w:color="auto" w:fill="FFFFFF"/>
        </w:rPr>
        <w:t>Explore current methods for teaching specific skill areas such as speaking, listening, reading and writing with an emphasis placed on communicative teaching techniques and theories. Develop lesson plans, materials and instructional aids for your classroom, and learn how to motivate your students to study and learn by using a wide variety of language games and techniques</w:t>
      </w:r>
      <w:r>
        <w:rPr>
          <w:rStyle w:val="normaltextrun"/>
          <w:rFonts w:asciiTheme="minorHAnsi" w:hAnsiTheme="minorHAnsi" w:cstheme="minorHAnsi"/>
        </w:rPr>
        <w:t>.</w:t>
      </w:r>
    </w:p>
    <w:p w14:paraId="14D458AF" w14:textId="77777777" w:rsidR="0058585A" w:rsidRDefault="00000000">
      <w:pPr>
        <w:pStyle w:val="a3"/>
        <w:rPr>
          <w:rStyle w:val="normaltextrun"/>
          <w:rFonts w:asciiTheme="minorHAnsi" w:eastAsia="宋体" w:hAnsiTheme="minorHAnsi" w:cstheme="minorHAnsi"/>
          <w:lang w:eastAsia="zh-CN"/>
        </w:rPr>
      </w:pPr>
      <w:r>
        <w:rPr>
          <w:rStyle w:val="normaltextrun"/>
          <w:rFonts w:asciiTheme="minorHAnsi" w:eastAsia="宋体" w:hAnsiTheme="minorHAnsi" w:cstheme="minorHAnsi" w:hint="eastAsia"/>
          <w:b/>
          <w:bCs/>
          <w:lang w:eastAsia="zh-CN"/>
        </w:rPr>
        <w:t>课程描述：</w:t>
      </w:r>
      <w:r>
        <w:rPr>
          <w:rFonts w:ascii="Segoe UI" w:eastAsia="Segoe UI" w:hAnsi="Segoe UI" w:cs="Segoe UI" w:hint="eastAsia"/>
          <w:color w:val="2A2B2E"/>
          <w:sz w:val="21"/>
          <w:szCs w:val="21"/>
          <w:shd w:val="clear" w:color="auto" w:fill="FFFFFF"/>
          <w:lang w:eastAsia="zh-CN"/>
        </w:rPr>
        <w:t>探索当前教</w:t>
      </w:r>
      <w:r>
        <w:rPr>
          <w:rFonts w:ascii="Segoe UI" w:eastAsia="宋体" w:hAnsi="Segoe UI" w:cs="Segoe UI" w:hint="eastAsia"/>
          <w:color w:val="2A2B2E"/>
          <w:sz w:val="21"/>
          <w:szCs w:val="21"/>
          <w:shd w:val="clear" w:color="auto" w:fill="FFFFFF"/>
          <w:lang w:eastAsia="zh-CN"/>
        </w:rPr>
        <w:t>学</w:t>
      </w:r>
      <w:r>
        <w:rPr>
          <w:rFonts w:ascii="Segoe UI" w:eastAsia="Segoe UI" w:hAnsi="Segoe UI" w:cs="Segoe UI" w:hint="eastAsia"/>
          <w:color w:val="2A2B2E"/>
          <w:sz w:val="21"/>
          <w:szCs w:val="21"/>
          <w:shd w:val="clear" w:color="auto" w:fill="FFFFFF"/>
          <w:lang w:eastAsia="zh-CN"/>
        </w:rPr>
        <w:t>特定技能领域如说、听、读、写的方法，重点放在交际教学技术和理论上。为你的课堂制定课程计划、教材和教学辅助工具，学习如何通过使用各种各样的语言游戏和技巧来激励学生学习。</w:t>
      </w:r>
    </w:p>
    <w:p w14:paraId="315AF9E2" w14:textId="77777777" w:rsidR="0058585A" w:rsidRDefault="0058585A">
      <w:pPr>
        <w:pStyle w:val="a8"/>
        <w:shd w:val="clear" w:color="auto" w:fill="FFFFFF"/>
        <w:spacing w:before="0" w:beforeAutospacing="0" w:after="0" w:afterAutospacing="0"/>
        <w:contextualSpacing/>
        <w:rPr>
          <w:rStyle w:val="normaltextrun"/>
          <w:rFonts w:asciiTheme="minorHAnsi" w:hAnsiTheme="minorHAnsi" w:cstheme="minorHAnsi"/>
          <w:lang w:eastAsia="zh-CN"/>
        </w:rPr>
      </w:pPr>
    </w:p>
    <w:p w14:paraId="0A311172" w14:textId="77777777" w:rsidR="0058585A" w:rsidRDefault="00000000">
      <w:pPr>
        <w:pStyle w:val="a8"/>
        <w:spacing w:before="0" w:beforeAutospacing="0" w:after="0" w:afterAutospacing="0"/>
        <w:contextualSpacing/>
        <w:rPr>
          <w:rFonts w:asciiTheme="minorHAnsi" w:hAnsiTheme="minorHAnsi" w:cstheme="minorHAnsi"/>
          <w:shd w:val="clear" w:color="auto" w:fill="FFFFFF"/>
        </w:rPr>
      </w:pPr>
      <w:r>
        <w:rPr>
          <w:rStyle w:val="aa"/>
          <w:rFonts w:asciiTheme="minorHAnsi" w:hAnsiTheme="minorHAnsi" w:cstheme="minorHAnsi"/>
          <w:b/>
          <w:bCs/>
          <w:i w:val="0"/>
          <w:iCs w:val="0"/>
        </w:rPr>
        <w:t>Recommended for</w:t>
      </w:r>
      <w:r>
        <w:rPr>
          <w:rStyle w:val="a9"/>
          <w:rFonts w:asciiTheme="minorHAnsi" w:eastAsiaTheme="majorEastAsia" w:hAnsiTheme="minorHAnsi" w:cstheme="minorHAnsi"/>
        </w:rPr>
        <w:t>:</w:t>
      </w:r>
      <w:r>
        <w:rPr>
          <w:rFonts w:asciiTheme="minorHAnsi" w:hAnsiTheme="minorHAnsi" w:cstheme="minorHAnsi"/>
        </w:rPr>
        <w:t> </w:t>
      </w:r>
      <w:r>
        <w:rPr>
          <w:rStyle w:val="normaltextrun"/>
          <w:rFonts w:asciiTheme="minorHAnsi" w:hAnsiTheme="minorHAnsi" w:cstheme="minorHAnsi"/>
        </w:rPr>
        <w:t xml:space="preserve">Undergraduates and recent graduates </w:t>
      </w:r>
      <w:r>
        <w:rPr>
          <w:rFonts w:asciiTheme="minorHAnsi" w:hAnsiTheme="minorHAnsi" w:cstheme="minorHAnsi"/>
          <w:shd w:val="clear" w:color="auto" w:fill="FFFFFF"/>
        </w:rPr>
        <w:t>interested in living in another culture before starting a new career or looking for a change of pace, and who have limited or no teaching experience.</w:t>
      </w:r>
    </w:p>
    <w:p w14:paraId="1776FAB0" w14:textId="77777777" w:rsidR="0058585A" w:rsidRDefault="00000000">
      <w:pPr>
        <w:pStyle w:val="a8"/>
        <w:spacing w:before="0" w:beforeAutospacing="0" w:after="0" w:afterAutospacing="0"/>
        <w:contextualSpacing/>
        <w:rPr>
          <w:rStyle w:val="normaltextrun"/>
          <w:rFonts w:asciiTheme="minorHAnsi" w:eastAsia="宋体" w:hAnsiTheme="minorHAnsi" w:cstheme="minorHAnsi"/>
          <w:lang w:eastAsia="zh-CN"/>
        </w:rPr>
      </w:pPr>
      <w:r>
        <w:rPr>
          <w:rStyle w:val="normaltextrun"/>
          <w:rFonts w:asciiTheme="minorHAnsi" w:eastAsia="宋体" w:hAnsiTheme="minorHAnsi" w:cstheme="minorHAnsi" w:hint="eastAsia"/>
          <w:b/>
          <w:bCs/>
          <w:lang w:eastAsia="zh-CN"/>
        </w:rPr>
        <w:t>招生对象</w:t>
      </w:r>
      <w:r>
        <w:rPr>
          <w:rStyle w:val="normaltextrun"/>
          <w:rFonts w:asciiTheme="minorHAnsi" w:eastAsia="宋体" w:hAnsiTheme="minorHAnsi" w:cstheme="minorHAnsi" w:hint="eastAsia"/>
          <w:lang w:eastAsia="zh-CN"/>
        </w:rPr>
        <w:t>：</w:t>
      </w:r>
      <w:r>
        <w:rPr>
          <w:rFonts w:ascii="Segoe UI" w:eastAsia="Segoe UI" w:hAnsi="Segoe UI" w:cs="Segoe UI" w:hint="eastAsia"/>
          <w:color w:val="2A2B2E"/>
          <w:sz w:val="21"/>
          <w:szCs w:val="21"/>
          <w:shd w:val="clear" w:color="auto" w:fill="FFFFFF"/>
          <w:lang w:eastAsia="zh-CN"/>
        </w:rPr>
        <w:t>在开始新的职业生涯或寻求改变节奏之前，有兴趣在另一种文化中生活的本科生和应届毕业生，以及教学经验有限或没有</w:t>
      </w:r>
      <w:r>
        <w:rPr>
          <w:rFonts w:ascii="Segoe UI" w:eastAsia="宋体" w:hAnsi="Segoe UI" w:cs="Segoe UI" w:hint="eastAsia"/>
          <w:color w:val="2A2B2E"/>
          <w:sz w:val="21"/>
          <w:szCs w:val="21"/>
          <w:shd w:val="clear" w:color="auto" w:fill="FFFFFF"/>
          <w:lang w:eastAsia="zh-CN"/>
        </w:rPr>
        <w:t>教学经验</w:t>
      </w:r>
      <w:r>
        <w:rPr>
          <w:rFonts w:ascii="Segoe UI" w:eastAsia="Segoe UI" w:hAnsi="Segoe UI" w:cs="Segoe UI" w:hint="eastAsia"/>
          <w:color w:val="2A2B2E"/>
          <w:sz w:val="21"/>
          <w:szCs w:val="21"/>
          <w:shd w:val="clear" w:color="auto" w:fill="FFFFFF"/>
          <w:lang w:eastAsia="zh-CN"/>
        </w:rPr>
        <w:t>的人。</w:t>
      </w:r>
    </w:p>
    <w:p w14:paraId="4A7BF539" w14:textId="77777777" w:rsidR="0058585A" w:rsidRDefault="00000000">
      <w:pPr>
        <w:pStyle w:val="a8"/>
        <w:spacing w:before="0" w:beforeAutospacing="0" w:after="0" w:afterAutospacing="0"/>
        <w:contextualSpacing/>
        <w:rPr>
          <w:rFonts w:asciiTheme="minorHAnsi" w:hAnsiTheme="minorHAnsi" w:cstheme="minorHAnsi"/>
        </w:rPr>
      </w:pPr>
      <w:r>
        <w:rPr>
          <w:rFonts w:asciiTheme="minorHAnsi" w:hAnsiTheme="minorHAnsi" w:cstheme="minorHAnsi"/>
          <w:lang w:eastAsia="zh-CN"/>
        </w:rPr>
        <w:lastRenderedPageBreak/>
        <w:br/>
      </w:r>
      <w:r>
        <w:rPr>
          <w:rStyle w:val="a9"/>
          <w:rFonts w:asciiTheme="minorHAnsi" w:eastAsiaTheme="majorEastAsia" w:hAnsiTheme="minorHAnsi" w:cstheme="minorHAnsi"/>
        </w:rPr>
        <w:t>Prerequisites</w:t>
      </w:r>
      <w:r>
        <w:rPr>
          <w:rFonts w:asciiTheme="minorHAnsi" w:hAnsiTheme="minorHAnsi" w:cstheme="minorHAnsi"/>
        </w:rPr>
        <w:t>: None</w:t>
      </w:r>
    </w:p>
    <w:p w14:paraId="107B69E5" w14:textId="77777777" w:rsidR="0058585A" w:rsidRDefault="00000000">
      <w:pPr>
        <w:pStyle w:val="a8"/>
        <w:spacing w:before="0" w:beforeAutospacing="0" w:after="0" w:afterAutospacing="0"/>
        <w:contextualSpacing/>
        <w:rPr>
          <w:rFonts w:asciiTheme="minorHAnsi" w:eastAsia="宋体" w:hAnsiTheme="minorHAnsi" w:cstheme="minorHAnsi"/>
          <w:lang w:eastAsia="zh-CN"/>
        </w:rPr>
      </w:pPr>
      <w:r>
        <w:rPr>
          <w:rFonts w:asciiTheme="minorHAnsi" w:eastAsia="宋体" w:hAnsiTheme="minorHAnsi" w:cstheme="minorHAnsi" w:hint="eastAsia"/>
          <w:b/>
          <w:bCs/>
          <w:lang w:eastAsia="zh-CN"/>
        </w:rPr>
        <w:t>申请要求：</w:t>
      </w:r>
      <w:r>
        <w:rPr>
          <w:rFonts w:asciiTheme="minorHAnsi" w:eastAsia="宋体" w:hAnsiTheme="minorHAnsi" w:cstheme="minorHAnsi" w:hint="eastAsia"/>
          <w:lang w:eastAsia="zh-CN"/>
        </w:rPr>
        <w:t>无</w:t>
      </w:r>
    </w:p>
    <w:p w14:paraId="699A3607" w14:textId="77777777" w:rsidR="0058585A" w:rsidRDefault="00000000">
      <w:pPr>
        <w:pStyle w:val="a8"/>
        <w:spacing w:before="0" w:beforeAutospacing="0" w:after="0" w:afterAutospacing="0"/>
        <w:contextualSpacing/>
        <w:rPr>
          <w:rFonts w:asciiTheme="minorHAnsi" w:hAnsiTheme="minorHAnsi" w:cstheme="minorHAnsi"/>
        </w:rPr>
      </w:pPr>
      <w:r>
        <w:rPr>
          <w:rFonts w:asciiTheme="minorHAnsi" w:hAnsiTheme="minorHAnsi" w:cstheme="minorHAnsi"/>
        </w:rPr>
        <w:br/>
      </w:r>
      <w:r>
        <w:rPr>
          <w:rStyle w:val="aa"/>
          <w:rFonts w:asciiTheme="minorHAnsi" w:hAnsiTheme="minorHAnsi" w:cstheme="minorHAnsi"/>
          <w:b/>
          <w:bCs/>
          <w:i w:val="0"/>
          <w:iCs w:val="0"/>
        </w:rPr>
        <w:t>Instructor:</w:t>
      </w:r>
      <w:r>
        <w:rPr>
          <w:rFonts w:asciiTheme="minorHAnsi" w:hAnsiTheme="minorHAnsi" w:cstheme="minorHAnsi"/>
        </w:rPr>
        <w:t> Judy Hu, MA</w:t>
      </w:r>
    </w:p>
    <w:p w14:paraId="5C17A174" w14:textId="77777777" w:rsidR="0058585A" w:rsidRDefault="00000000">
      <w:pPr>
        <w:pStyle w:val="a8"/>
        <w:spacing w:before="0" w:beforeAutospacing="0" w:after="0" w:afterAutospacing="0"/>
        <w:contextualSpacing/>
        <w:rPr>
          <w:rFonts w:asciiTheme="minorHAnsi" w:hAnsiTheme="minorHAnsi" w:cstheme="minorHAnsi"/>
        </w:rPr>
      </w:pPr>
      <w:r>
        <w:rPr>
          <w:rFonts w:asciiTheme="minorHAnsi" w:eastAsia="宋体" w:hAnsiTheme="minorHAnsi" w:cstheme="minorHAnsi" w:hint="eastAsia"/>
          <w:b/>
          <w:bCs/>
          <w:lang w:eastAsia="zh-CN"/>
        </w:rPr>
        <w:t>讲师：</w:t>
      </w:r>
      <w:r>
        <w:rPr>
          <w:rFonts w:asciiTheme="minorHAnsi" w:hAnsiTheme="minorHAnsi" w:cstheme="minorHAnsi"/>
        </w:rPr>
        <w:t>Judy Hu, MA</w:t>
      </w:r>
    </w:p>
    <w:p w14:paraId="1199C319" w14:textId="77777777" w:rsidR="0058585A" w:rsidRDefault="0058585A">
      <w:pPr>
        <w:pStyle w:val="a8"/>
        <w:spacing w:before="0" w:beforeAutospacing="0" w:after="0" w:afterAutospacing="0"/>
        <w:contextualSpacing/>
        <w:rPr>
          <w:rFonts w:asciiTheme="minorHAnsi" w:hAnsiTheme="minorHAnsi" w:cstheme="minorHAnsi"/>
          <w:lang w:eastAsia="zh-CN"/>
        </w:rPr>
      </w:pPr>
    </w:p>
    <w:p w14:paraId="52DE5565" w14:textId="77777777" w:rsidR="0058585A" w:rsidRDefault="00000000">
      <w:pPr>
        <w:pStyle w:val="a8"/>
        <w:spacing w:before="0" w:beforeAutospacing="0" w:after="0" w:afterAutospacing="0"/>
        <w:rPr>
          <w:rFonts w:asciiTheme="minorHAnsi" w:hAnsiTheme="minorHAnsi" w:cstheme="minorHAnsi"/>
        </w:rPr>
      </w:pPr>
      <w:r>
        <w:rPr>
          <w:rStyle w:val="aa"/>
          <w:rFonts w:asciiTheme="minorHAnsi" w:hAnsiTheme="minorHAnsi" w:cstheme="minorHAnsi"/>
          <w:b/>
          <w:bCs/>
          <w:i w:val="0"/>
          <w:iCs w:val="0"/>
        </w:rPr>
        <w:t>Schedule</w:t>
      </w:r>
      <w:r>
        <w:rPr>
          <w:rStyle w:val="a9"/>
          <w:rFonts w:asciiTheme="minorHAnsi" w:eastAsiaTheme="majorEastAsia" w:hAnsiTheme="minorHAnsi" w:cstheme="minorHAnsi"/>
        </w:rPr>
        <w:t>:</w:t>
      </w:r>
      <w:r>
        <w:rPr>
          <w:rFonts w:asciiTheme="minorHAnsi" w:hAnsiTheme="minorHAnsi" w:cstheme="minorHAnsi"/>
        </w:rPr>
        <w:t> TBD – classes will be held sometime M-F, 09:00 – 12:00 China Standard Time</w:t>
      </w:r>
    </w:p>
    <w:p w14:paraId="367EF030" w14:textId="77777777" w:rsidR="0058585A" w:rsidRDefault="00000000">
      <w:pPr>
        <w:shd w:val="clear" w:color="auto" w:fill="FFFFFF"/>
        <w:spacing w:after="0"/>
        <w:rPr>
          <w:rFonts w:eastAsia="宋体" w:cstheme="minorHAnsi"/>
          <w:lang w:eastAsia="zh-CN"/>
        </w:rPr>
      </w:pPr>
      <w:r>
        <w:rPr>
          <w:rFonts w:eastAsia="宋体" w:cstheme="minorHAnsi" w:hint="eastAsia"/>
          <w:b/>
          <w:bCs/>
          <w:sz w:val="24"/>
          <w:szCs w:val="24"/>
          <w:lang w:eastAsia="zh-CN"/>
        </w:rPr>
        <w:t>时间安排：</w:t>
      </w:r>
      <w:r>
        <w:rPr>
          <w:rFonts w:eastAsia="宋体" w:cstheme="minorHAnsi" w:hint="eastAsia"/>
          <w:sz w:val="24"/>
          <w:szCs w:val="24"/>
          <w:lang w:eastAsia="zh-CN"/>
        </w:rPr>
        <w:t>北京时间，</w:t>
      </w:r>
      <w:r>
        <w:rPr>
          <w:rFonts w:eastAsia="宋体" w:hAnsi="宋体" w:cstheme="minorHAnsi"/>
          <w:lang w:eastAsia="zh-CN"/>
        </w:rPr>
        <w:t>星期一</w:t>
      </w:r>
      <w:r>
        <w:rPr>
          <w:rFonts w:eastAsia="宋体" w:cstheme="minorHAnsi"/>
          <w:lang w:eastAsia="zh-CN"/>
        </w:rPr>
        <w:t>-</w:t>
      </w:r>
      <w:r>
        <w:rPr>
          <w:rFonts w:eastAsia="宋体" w:hAnsi="宋体" w:cstheme="minorHAnsi"/>
          <w:lang w:eastAsia="zh-CN"/>
        </w:rPr>
        <w:t>星期五，上午</w:t>
      </w:r>
      <w:r>
        <w:rPr>
          <w:rFonts w:eastAsia="宋体" w:cstheme="minorHAnsi"/>
          <w:lang w:eastAsia="zh-CN"/>
        </w:rPr>
        <w:t>9:00-12:00</w:t>
      </w:r>
    </w:p>
    <w:p w14:paraId="3ED13BE0" w14:textId="77777777" w:rsidR="0058585A" w:rsidRDefault="00000000">
      <w:pPr>
        <w:pStyle w:val="a8"/>
        <w:spacing w:before="0" w:beforeAutospacing="0" w:after="0" w:afterAutospacing="0"/>
        <w:rPr>
          <w:rFonts w:asciiTheme="minorHAnsi" w:hAnsiTheme="minorHAnsi" w:cstheme="minorHAnsi"/>
        </w:rPr>
      </w:pPr>
      <w:r>
        <w:rPr>
          <w:rFonts w:asciiTheme="minorHAnsi" w:hAnsiTheme="minorHAnsi" w:cstheme="minorHAnsi"/>
          <w:lang w:eastAsia="zh-CN"/>
        </w:rPr>
        <w:br/>
      </w:r>
      <w:r>
        <w:rPr>
          <w:rStyle w:val="aa"/>
          <w:rFonts w:asciiTheme="minorHAnsi" w:hAnsiTheme="minorHAnsi" w:cstheme="minorHAnsi"/>
          <w:b/>
          <w:bCs/>
          <w:i w:val="0"/>
          <w:iCs w:val="0"/>
        </w:rPr>
        <w:t>Units</w:t>
      </w:r>
      <w:r>
        <w:rPr>
          <w:rStyle w:val="a9"/>
          <w:rFonts w:asciiTheme="minorHAnsi" w:eastAsiaTheme="majorEastAsia" w:hAnsiTheme="minorHAnsi" w:cstheme="minorHAnsi"/>
        </w:rPr>
        <w:t>:</w:t>
      </w:r>
      <w:r>
        <w:rPr>
          <w:rFonts w:asciiTheme="minorHAnsi" w:hAnsiTheme="minorHAnsi" w:cstheme="minorHAnsi"/>
        </w:rPr>
        <w:t> 2 (20 hours)</w:t>
      </w:r>
    </w:p>
    <w:p w14:paraId="7BF2E36D" w14:textId="77777777" w:rsidR="0058585A" w:rsidRDefault="00000000">
      <w:pPr>
        <w:pStyle w:val="a8"/>
        <w:spacing w:before="0" w:beforeAutospacing="0" w:after="0" w:afterAutospacing="0"/>
        <w:rPr>
          <w:rFonts w:asciiTheme="minorHAnsi" w:hAnsiTheme="minorHAnsi" w:cstheme="minorHAnsi"/>
        </w:rPr>
      </w:pPr>
      <w:r>
        <w:rPr>
          <w:rFonts w:asciiTheme="minorHAnsi" w:hAnsiTheme="minorHAnsi" w:cstheme="minorHAnsi"/>
        </w:rPr>
        <w:br/>
      </w:r>
      <w:r>
        <w:rPr>
          <w:rStyle w:val="aa"/>
          <w:rFonts w:asciiTheme="minorHAnsi" w:hAnsiTheme="minorHAnsi" w:cstheme="minorHAnsi"/>
          <w:b/>
          <w:bCs/>
          <w:i w:val="0"/>
          <w:iCs w:val="0"/>
        </w:rPr>
        <w:t>Fee</w:t>
      </w:r>
      <w:r>
        <w:rPr>
          <w:rStyle w:val="a9"/>
          <w:rFonts w:asciiTheme="minorHAnsi" w:eastAsiaTheme="majorEastAsia" w:hAnsiTheme="minorHAnsi" w:cstheme="minorHAnsi"/>
        </w:rPr>
        <w:t>:</w:t>
      </w:r>
      <w:r>
        <w:rPr>
          <w:rFonts w:asciiTheme="minorHAnsi" w:hAnsiTheme="minorHAnsi" w:cstheme="minorHAnsi"/>
        </w:rPr>
        <w:t> $625</w:t>
      </w:r>
    </w:p>
    <w:p w14:paraId="300BD1BF" w14:textId="77777777" w:rsidR="0058585A" w:rsidRDefault="00000000">
      <w:pPr>
        <w:shd w:val="clear" w:color="auto" w:fill="FFFFFF"/>
        <w:spacing w:after="0"/>
        <w:rPr>
          <w:rFonts w:eastAsia="宋体" w:cstheme="minorHAnsi"/>
          <w:sz w:val="24"/>
          <w:szCs w:val="24"/>
          <w:lang w:eastAsia="zh-CN"/>
        </w:rPr>
      </w:pPr>
      <w:r>
        <w:rPr>
          <w:rFonts w:eastAsia="宋体" w:cstheme="minorHAnsi" w:hint="eastAsia"/>
          <w:b/>
          <w:bCs/>
          <w:sz w:val="24"/>
          <w:szCs w:val="24"/>
          <w:lang w:eastAsia="zh-CN"/>
        </w:rPr>
        <w:t>学费：</w:t>
      </w:r>
      <w:r>
        <w:rPr>
          <w:rFonts w:eastAsia="宋体" w:cstheme="minorHAnsi" w:hint="eastAsia"/>
          <w:sz w:val="24"/>
          <w:szCs w:val="24"/>
          <w:lang w:eastAsia="zh-CN"/>
        </w:rPr>
        <w:t>$625</w:t>
      </w:r>
    </w:p>
    <w:p w14:paraId="507A5DAF" w14:textId="77777777" w:rsidR="0058585A" w:rsidRDefault="0058585A">
      <w:pPr>
        <w:pStyle w:val="a8"/>
        <w:spacing w:before="0" w:beforeAutospacing="0" w:after="0" w:afterAutospacing="0"/>
        <w:rPr>
          <w:rFonts w:asciiTheme="minorHAnsi" w:hAnsiTheme="minorHAnsi" w:cstheme="minorHAnsi"/>
        </w:rPr>
      </w:pPr>
    </w:p>
    <w:p w14:paraId="0168DF7D" w14:textId="77777777" w:rsidR="0058585A" w:rsidRDefault="0058585A">
      <w:pPr>
        <w:spacing w:after="0"/>
        <w:rPr>
          <w:rFonts w:eastAsia="Times New Roman" w:cstheme="minorHAnsi"/>
          <w:b/>
          <w:bCs/>
          <w:kern w:val="36"/>
          <w:sz w:val="28"/>
          <w:szCs w:val="28"/>
        </w:rPr>
      </w:pPr>
    </w:p>
    <w:p w14:paraId="2F527AE1" w14:textId="77777777" w:rsidR="0058585A" w:rsidRDefault="00000000">
      <w:pPr>
        <w:spacing w:after="0"/>
        <w:rPr>
          <w:rFonts w:eastAsia="Times New Roman" w:cstheme="minorHAnsi"/>
          <w:b/>
          <w:bCs/>
          <w:kern w:val="36"/>
          <w:sz w:val="28"/>
          <w:szCs w:val="28"/>
        </w:rPr>
      </w:pPr>
      <w:r>
        <w:rPr>
          <w:rFonts w:eastAsia="Times New Roman" w:cstheme="minorHAnsi"/>
          <w:b/>
          <w:bCs/>
          <w:kern w:val="36"/>
          <w:sz w:val="28"/>
          <w:szCs w:val="28"/>
        </w:rPr>
        <w:t>Instructor Biographies</w:t>
      </w:r>
      <w:r>
        <w:rPr>
          <w:rFonts w:eastAsia="宋体" w:cstheme="minorHAnsi" w:hint="eastAsia"/>
          <w:b/>
          <w:bCs/>
          <w:kern w:val="36"/>
          <w:sz w:val="28"/>
          <w:szCs w:val="28"/>
          <w:lang w:eastAsia="zh-CN"/>
        </w:rPr>
        <w:t>讲师介绍</w:t>
      </w:r>
    </w:p>
    <w:p w14:paraId="0A40D39F" w14:textId="77777777" w:rsidR="0058585A" w:rsidRDefault="0058585A">
      <w:pPr>
        <w:spacing w:after="0"/>
        <w:rPr>
          <w:rFonts w:eastAsia="Times New Roman" w:cstheme="minorHAnsi"/>
          <w:b/>
          <w:bCs/>
          <w:kern w:val="36"/>
          <w:sz w:val="28"/>
          <w:szCs w:val="28"/>
        </w:rPr>
      </w:pPr>
    </w:p>
    <w:p w14:paraId="74033D7C" w14:textId="77777777" w:rsidR="0058585A" w:rsidRDefault="00000000">
      <w:pPr>
        <w:pStyle w:val="Default"/>
        <w:ind w:left="720"/>
        <w:rPr>
          <w:b/>
          <w:color w:val="auto"/>
          <w:sz w:val="22"/>
          <w:szCs w:val="22"/>
        </w:rPr>
      </w:pPr>
      <w:r>
        <w:rPr>
          <w:b/>
          <w:color w:val="auto"/>
          <w:sz w:val="22"/>
          <w:szCs w:val="22"/>
        </w:rPr>
        <w:t>Majed Al-</w:t>
      </w:r>
      <w:proofErr w:type="spellStart"/>
      <w:r>
        <w:rPr>
          <w:b/>
          <w:color w:val="auto"/>
          <w:sz w:val="22"/>
          <w:szCs w:val="22"/>
        </w:rPr>
        <w:t>Ghandour</w:t>
      </w:r>
      <w:proofErr w:type="spellEnd"/>
      <w:r>
        <w:rPr>
          <w:b/>
          <w:color w:val="auto"/>
          <w:sz w:val="22"/>
          <w:szCs w:val="22"/>
        </w:rPr>
        <w:t>, PhD</w:t>
      </w:r>
    </w:p>
    <w:p w14:paraId="3B5AA184" w14:textId="77777777" w:rsidR="0058585A" w:rsidRDefault="00000000">
      <w:pPr>
        <w:spacing w:after="0" w:line="240" w:lineRule="auto"/>
        <w:ind w:left="720"/>
        <w:rPr>
          <w:rFonts w:cstheme="minorHAnsi"/>
        </w:rPr>
      </w:pPr>
      <w:r>
        <w:t>Dr. Majed Al-</w:t>
      </w:r>
      <w:proofErr w:type="spellStart"/>
      <w:r>
        <w:t>Ghandour</w:t>
      </w:r>
      <w:proofErr w:type="spellEnd"/>
      <w:r>
        <w:t xml:space="preserve"> has a PhD in Engineering from NC State University and teaches for UCI- Division of Continuing Education (DCE), NCSU, and Wake Technical Community College for over 24 years. Majed teaches several courses at UCI, Continuing Education including Introduction to Data Science, Data Engineering, and Introduction to Machine Learning, and Docker Fundamentals with AWS. Majed also teaches Data Analytics for MBA Graduates as a </w:t>
      </w:r>
      <w:r>
        <w:rPr>
          <w:rFonts w:cstheme="minorHAnsi"/>
        </w:rPr>
        <w:t>Visiting Lecturer for NCSU. He has extensive experience in data analytics, machine learning, and cloud computing.</w:t>
      </w:r>
    </w:p>
    <w:p w14:paraId="1EF3108F" w14:textId="77777777" w:rsidR="0058585A" w:rsidRDefault="00000000">
      <w:pPr>
        <w:spacing w:after="0" w:line="240" w:lineRule="auto"/>
        <w:ind w:left="720"/>
        <w:rPr>
          <w:rFonts w:eastAsia="宋体" w:cstheme="minorHAnsi"/>
          <w:lang w:eastAsia="zh-CN"/>
        </w:rPr>
      </w:pPr>
      <w:r>
        <w:rPr>
          <w:rFonts w:eastAsia="宋体" w:cstheme="minorHAnsi"/>
          <w:shd w:val="clear" w:color="auto" w:fill="FFFFFF"/>
          <w:lang w:eastAsia="zh-CN"/>
        </w:rPr>
        <w:t>Majed Al-</w:t>
      </w:r>
      <w:proofErr w:type="spellStart"/>
      <w:r>
        <w:rPr>
          <w:rFonts w:eastAsia="宋体" w:cstheme="minorHAnsi"/>
          <w:shd w:val="clear" w:color="auto" w:fill="FFFFFF"/>
          <w:lang w:eastAsia="zh-CN"/>
        </w:rPr>
        <w:t>Ghandour</w:t>
      </w:r>
      <w:proofErr w:type="spellEnd"/>
      <w:r>
        <w:rPr>
          <w:rFonts w:eastAsia="宋体" w:hAnsi="宋体" w:cstheme="minorHAnsi"/>
          <w:shd w:val="clear" w:color="auto" w:fill="FFFFFF"/>
          <w:lang w:eastAsia="zh-CN"/>
        </w:rPr>
        <w:t>博士拥有北卡罗来纳州立大学工程博士学位，在</w:t>
      </w:r>
      <w:r>
        <w:rPr>
          <w:rFonts w:eastAsia="宋体" w:cstheme="minorHAnsi"/>
          <w:shd w:val="clear" w:color="auto" w:fill="FFFFFF"/>
          <w:lang w:eastAsia="zh-CN"/>
        </w:rPr>
        <w:t>UCI</w:t>
      </w:r>
      <w:r>
        <w:rPr>
          <w:rFonts w:eastAsia="宋体" w:hAnsi="宋体" w:cstheme="minorHAnsi"/>
          <w:shd w:val="clear" w:color="auto" w:fill="FFFFFF"/>
          <w:lang w:eastAsia="zh-CN"/>
        </w:rPr>
        <w:t>继续教育学院</w:t>
      </w:r>
      <w:r>
        <w:rPr>
          <w:rFonts w:eastAsia="宋体" w:cstheme="minorHAnsi"/>
          <w:shd w:val="clear" w:color="auto" w:fill="FFFFFF"/>
          <w:lang w:eastAsia="zh-CN"/>
        </w:rPr>
        <w:t>(DCE)</w:t>
      </w:r>
      <w:r>
        <w:rPr>
          <w:rFonts w:eastAsia="宋体" w:hAnsi="宋体" w:cstheme="minorHAnsi"/>
          <w:shd w:val="clear" w:color="auto" w:fill="FFFFFF"/>
          <w:lang w:eastAsia="zh-CN"/>
        </w:rPr>
        <w:t>、</w:t>
      </w:r>
      <w:r>
        <w:rPr>
          <w:rFonts w:eastAsia="宋体" w:cstheme="minorHAnsi"/>
          <w:shd w:val="clear" w:color="auto" w:fill="FFFFFF"/>
          <w:lang w:eastAsia="zh-CN"/>
        </w:rPr>
        <w:t>NCSU</w:t>
      </w:r>
      <w:r>
        <w:rPr>
          <w:rFonts w:eastAsia="宋体" w:hAnsi="宋体" w:cstheme="minorHAnsi"/>
          <w:shd w:val="clear" w:color="auto" w:fill="FFFFFF"/>
          <w:lang w:eastAsia="zh-CN"/>
        </w:rPr>
        <w:t>和</w:t>
      </w:r>
      <w:r>
        <w:rPr>
          <w:rFonts w:eastAsia="宋体" w:cstheme="minorHAnsi"/>
          <w:shd w:val="clear" w:color="auto" w:fill="FFFFFF"/>
          <w:lang w:eastAsia="zh-CN"/>
        </w:rPr>
        <w:t>Wake</w:t>
      </w:r>
      <w:r>
        <w:rPr>
          <w:rFonts w:eastAsia="宋体" w:hAnsi="宋体" w:cstheme="minorHAnsi"/>
          <w:shd w:val="clear" w:color="auto" w:fill="FFFFFF"/>
          <w:lang w:eastAsia="zh-CN"/>
        </w:rPr>
        <w:t>技术社区学院任教超过</w:t>
      </w:r>
      <w:r>
        <w:rPr>
          <w:rFonts w:eastAsia="宋体" w:cstheme="minorHAnsi"/>
          <w:shd w:val="clear" w:color="auto" w:fill="FFFFFF"/>
          <w:lang w:eastAsia="zh-CN"/>
        </w:rPr>
        <w:t>24</w:t>
      </w:r>
      <w:r>
        <w:rPr>
          <w:rFonts w:eastAsia="宋体" w:hAnsi="宋体" w:cstheme="minorHAnsi"/>
          <w:shd w:val="clear" w:color="auto" w:fill="FFFFFF"/>
          <w:lang w:eastAsia="zh-CN"/>
        </w:rPr>
        <w:t>年。</w:t>
      </w:r>
      <w:r>
        <w:rPr>
          <w:rFonts w:eastAsia="宋体" w:cstheme="minorHAnsi"/>
          <w:shd w:val="clear" w:color="auto" w:fill="FFFFFF"/>
          <w:lang w:eastAsia="zh-CN"/>
        </w:rPr>
        <w:t>Majed</w:t>
      </w:r>
      <w:r>
        <w:rPr>
          <w:rFonts w:eastAsia="宋体" w:hAnsi="宋体" w:cstheme="minorHAnsi"/>
          <w:shd w:val="clear" w:color="auto" w:fill="FFFFFF"/>
          <w:lang w:eastAsia="zh-CN"/>
        </w:rPr>
        <w:t>在</w:t>
      </w:r>
      <w:r>
        <w:rPr>
          <w:rFonts w:eastAsia="宋体" w:cstheme="minorHAnsi"/>
          <w:shd w:val="clear" w:color="auto" w:fill="FFFFFF"/>
          <w:lang w:eastAsia="zh-CN"/>
        </w:rPr>
        <w:t>UCI</w:t>
      </w:r>
      <w:r>
        <w:rPr>
          <w:rFonts w:eastAsia="宋体" w:hAnsi="宋体" w:cstheme="minorHAnsi"/>
          <w:shd w:val="clear" w:color="auto" w:fill="FFFFFF"/>
          <w:lang w:eastAsia="zh-CN"/>
        </w:rPr>
        <w:t>继续教育学院教授几门课程，包括数据科学导论、数据工程和机器学习导论，以及使用</w:t>
      </w:r>
      <w:r>
        <w:rPr>
          <w:rFonts w:eastAsia="宋体" w:cstheme="minorHAnsi"/>
          <w:shd w:val="clear" w:color="auto" w:fill="FFFFFF"/>
          <w:lang w:eastAsia="zh-CN"/>
        </w:rPr>
        <w:t>AWS</w:t>
      </w:r>
      <w:r>
        <w:rPr>
          <w:rFonts w:eastAsia="宋体" w:hAnsi="宋体" w:cstheme="minorHAnsi"/>
          <w:shd w:val="clear" w:color="auto" w:fill="FFFFFF"/>
          <w:lang w:eastAsia="zh-CN"/>
        </w:rPr>
        <w:t>的</w:t>
      </w:r>
      <w:r>
        <w:rPr>
          <w:rFonts w:eastAsia="宋体" w:cstheme="minorHAnsi"/>
          <w:shd w:val="clear" w:color="auto" w:fill="FFFFFF"/>
          <w:lang w:eastAsia="zh-CN"/>
        </w:rPr>
        <w:t>Docker</w:t>
      </w:r>
      <w:r>
        <w:rPr>
          <w:rFonts w:eastAsia="宋体" w:hAnsi="宋体" w:cstheme="minorHAnsi"/>
          <w:shd w:val="clear" w:color="auto" w:fill="FFFFFF"/>
          <w:lang w:eastAsia="zh-CN"/>
        </w:rPr>
        <w:t>基础。</w:t>
      </w:r>
      <w:r>
        <w:rPr>
          <w:rFonts w:eastAsia="宋体" w:cstheme="minorHAnsi"/>
          <w:shd w:val="clear" w:color="auto" w:fill="FFFFFF"/>
          <w:lang w:eastAsia="zh-CN"/>
        </w:rPr>
        <w:t>Majed</w:t>
      </w:r>
      <w:r>
        <w:rPr>
          <w:rFonts w:eastAsia="宋体" w:hAnsi="宋体" w:cstheme="minorHAnsi"/>
          <w:shd w:val="clear" w:color="auto" w:fill="FFFFFF"/>
          <w:lang w:eastAsia="zh-CN"/>
        </w:rPr>
        <w:t>还担任</w:t>
      </w:r>
      <w:r>
        <w:rPr>
          <w:rFonts w:eastAsia="宋体" w:cstheme="minorHAnsi"/>
          <w:shd w:val="clear" w:color="auto" w:fill="FFFFFF"/>
          <w:lang w:eastAsia="zh-CN"/>
        </w:rPr>
        <w:t>NCSU</w:t>
      </w:r>
      <w:r>
        <w:rPr>
          <w:rFonts w:eastAsia="宋体" w:hAnsi="宋体" w:cstheme="minorHAnsi"/>
          <w:shd w:val="clear" w:color="auto" w:fill="FFFFFF"/>
          <w:lang w:eastAsia="zh-CN"/>
        </w:rPr>
        <w:t>客座讲师，为</w:t>
      </w:r>
      <w:r>
        <w:rPr>
          <w:rFonts w:eastAsia="宋体" w:cstheme="minorHAnsi"/>
          <w:shd w:val="clear" w:color="auto" w:fill="FFFFFF"/>
          <w:lang w:eastAsia="zh-CN"/>
        </w:rPr>
        <w:t>MBA</w:t>
      </w:r>
      <w:r>
        <w:rPr>
          <w:rFonts w:eastAsia="宋体" w:hAnsi="宋体" w:cstheme="minorHAnsi"/>
          <w:shd w:val="clear" w:color="auto" w:fill="FFFFFF"/>
          <w:lang w:eastAsia="zh-CN"/>
        </w:rPr>
        <w:t>研究生教授数据分析。他在数据分析、机器学习和云计算方面有着丰富的经验。</w:t>
      </w:r>
    </w:p>
    <w:p w14:paraId="6DCEFBFD" w14:textId="77777777" w:rsidR="0058585A" w:rsidRDefault="0058585A">
      <w:pPr>
        <w:spacing w:after="0" w:line="240" w:lineRule="auto"/>
        <w:ind w:left="720"/>
        <w:rPr>
          <w:rFonts w:cstheme="minorHAnsi"/>
          <w:lang w:eastAsia="zh-CN"/>
        </w:rPr>
      </w:pPr>
    </w:p>
    <w:p w14:paraId="38A60209" w14:textId="77777777" w:rsidR="0058585A" w:rsidRDefault="0058585A">
      <w:pPr>
        <w:spacing w:after="0" w:line="240" w:lineRule="auto"/>
        <w:rPr>
          <w:rFonts w:cstheme="minorHAnsi"/>
          <w:b/>
          <w:bCs/>
          <w:lang w:eastAsia="zh-CN"/>
        </w:rPr>
      </w:pPr>
    </w:p>
    <w:p w14:paraId="53A8E71D" w14:textId="77777777" w:rsidR="0058585A" w:rsidRDefault="00000000">
      <w:pPr>
        <w:spacing w:after="0" w:line="240" w:lineRule="auto"/>
        <w:ind w:left="720"/>
        <w:rPr>
          <w:rFonts w:cstheme="minorHAnsi"/>
          <w:b/>
          <w:bCs/>
        </w:rPr>
      </w:pPr>
      <w:r>
        <w:rPr>
          <w:rFonts w:cstheme="minorHAnsi"/>
          <w:b/>
          <w:bCs/>
        </w:rPr>
        <w:t xml:space="preserve">Jason </w:t>
      </w:r>
      <w:proofErr w:type="spellStart"/>
      <w:r>
        <w:rPr>
          <w:rFonts w:cstheme="minorHAnsi"/>
          <w:b/>
          <w:bCs/>
        </w:rPr>
        <w:t>Gurtovoy</w:t>
      </w:r>
      <w:proofErr w:type="spellEnd"/>
      <w:r>
        <w:rPr>
          <w:rFonts w:cstheme="minorHAnsi"/>
          <w:b/>
          <w:bCs/>
        </w:rPr>
        <w:t>, Ph.D.</w:t>
      </w:r>
    </w:p>
    <w:p w14:paraId="11B72731" w14:textId="77777777" w:rsidR="0058585A" w:rsidRDefault="00000000">
      <w:pPr>
        <w:spacing w:after="0" w:line="240" w:lineRule="auto"/>
        <w:ind w:left="720"/>
        <w:rPr>
          <w:rFonts w:cstheme="minorHAnsi"/>
        </w:rPr>
      </w:pPr>
      <w:r>
        <w:rPr>
          <w:rFonts w:cstheme="minorHAnsi"/>
        </w:rPr>
        <w:t xml:space="preserve">Jason </w:t>
      </w:r>
      <w:proofErr w:type="spellStart"/>
      <w:r>
        <w:rPr>
          <w:rFonts w:cstheme="minorHAnsi"/>
        </w:rPr>
        <w:t>Gurtovoy</w:t>
      </w:r>
      <w:proofErr w:type="spellEnd"/>
      <w:r>
        <w:rPr>
          <w:rFonts w:cstheme="minorHAnsi"/>
        </w:rPr>
        <w:t xml:space="preserve"> is a Senior Economist and Data Scientist at REPSAS. He has worked in the Financial Services industry for over a decade in banking, investments, real estate, and as a consultant. He has 10+ years of experience teaching graduate and undergraduate courses in finance, economics, and data science. He has taught at UCI since 2017.</w:t>
      </w:r>
    </w:p>
    <w:p w14:paraId="3A674C9B" w14:textId="48156F05" w:rsidR="0058585A" w:rsidRDefault="00000000">
      <w:pPr>
        <w:spacing w:after="0" w:line="240" w:lineRule="auto"/>
        <w:ind w:left="720"/>
        <w:contextualSpacing/>
        <w:rPr>
          <w:rStyle w:val="tgt"/>
          <w:rFonts w:eastAsia="宋体" w:hAnsi="宋体" w:cstheme="minorHAnsi"/>
          <w:color w:val="000000" w:themeColor="text1"/>
          <w:lang w:eastAsia="zh-CN"/>
        </w:rPr>
      </w:pPr>
      <w:r>
        <w:rPr>
          <w:rStyle w:val="tgt"/>
          <w:rFonts w:eastAsia="宋体" w:cstheme="minorHAnsi"/>
          <w:color w:val="000000" w:themeColor="text1"/>
          <w:lang w:eastAsia="zh-CN"/>
        </w:rPr>
        <w:t xml:space="preserve">Jason </w:t>
      </w:r>
      <w:proofErr w:type="spellStart"/>
      <w:r>
        <w:rPr>
          <w:rStyle w:val="tgt"/>
          <w:rFonts w:eastAsia="宋体" w:cstheme="minorHAnsi"/>
          <w:color w:val="000000" w:themeColor="text1"/>
          <w:lang w:eastAsia="zh-CN"/>
        </w:rPr>
        <w:t>Gurtovoy</w:t>
      </w:r>
      <w:proofErr w:type="spellEnd"/>
      <w:r>
        <w:rPr>
          <w:rStyle w:val="tgt"/>
          <w:rFonts w:eastAsia="宋体" w:hAnsi="宋体" w:cstheme="minorHAnsi"/>
          <w:color w:val="000000" w:themeColor="text1"/>
          <w:lang w:eastAsia="zh-CN"/>
        </w:rPr>
        <w:t>博士是</w:t>
      </w:r>
      <w:r>
        <w:rPr>
          <w:rStyle w:val="tgt"/>
          <w:rFonts w:eastAsia="宋体" w:cstheme="minorHAnsi"/>
          <w:color w:val="000000" w:themeColor="text1"/>
          <w:lang w:eastAsia="zh-CN"/>
        </w:rPr>
        <w:t>REPSAS</w:t>
      </w:r>
      <w:r>
        <w:rPr>
          <w:rStyle w:val="tgt"/>
          <w:rFonts w:eastAsia="宋体" w:hAnsi="宋体" w:cstheme="minorHAnsi"/>
          <w:color w:val="000000" w:themeColor="text1"/>
          <w:lang w:eastAsia="zh-CN"/>
        </w:rPr>
        <w:t>的高级经济学家和数据科学家。他曾在金融服务行业工作超过十年，从事银行、投资、房地产和顾问工作。他拥有</w:t>
      </w:r>
      <w:r>
        <w:rPr>
          <w:rStyle w:val="tgt"/>
          <w:rFonts w:eastAsia="宋体" w:cstheme="minorHAnsi"/>
          <w:color w:val="000000" w:themeColor="text1"/>
          <w:lang w:eastAsia="zh-CN"/>
        </w:rPr>
        <w:t>10</w:t>
      </w:r>
      <w:r>
        <w:rPr>
          <w:rStyle w:val="tgt"/>
          <w:rFonts w:eastAsia="宋体" w:hAnsi="宋体" w:cstheme="minorHAnsi"/>
          <w:color w:val="000000" w:themeColor="text1"/>
          <w:lang w:eastAsia="zh-CN"/>
        </w:rPr>
        <w:t>年以上的金融、经济学和数据科学研究生和本科课程教学经验。自</w:t>
      </w:r>
      <w:r>
        <w:rPr>
          <w:rStyle w:val="tgt"/>
          <w:rFonts w:eastAsia="宋体" w:cstheme="minorHAnsi"/>
          <w:color w:val="000000" w:themeColor="text1"/>
          <w:lang w:eastAsia="zh-CN"/>
        </w:rPr>
        <w:t>2017</w:t>
      </w:r>
      <w:r>
        <w:rPr>
          <w:rStyle w:val="tgt"/>
          <w:rFonts w:eastAsia="宋体" w:hAnsi="宋体" w:cstheme="minorHAnsi"/>
          <w:color w:val="000000" w:themeColor="text1"/>
          <w:lang w:eastAsia="zh-CN"/>
        </w:rPr>
        <w:t>年以来，他一直在</w:t>
      </w:r>
      <w:r>
        <w:rPr>
          <w:rStyle w:val="tgt"/>
          <w:rFonts w:eastAsia="宋体" w:cstheme="minorHAnsi"/>
          <w:color w:val="000000" w:themeColor="text1"/>
          <w:lang w:eastAsia="zh-CN"/>
        </w:rPr>
        <w:t>UCI</w:t>
      </w:r>
      <w:r>
        <w:rPr>
          <w:rStyle w:val="tgt"/>
          <w:rFonts w:eastAsia="宋体" w:hAnsi="宋体" w:cstheme="minorHAnsi"/>
          <w:color w:val="000000" w:themeColor="text1"/>
          <w:lang w:eastAsia="zh-CN"/>
        </w:rPr>
        <w:t>任教。</w:t>
      </w:r>
    </w:p>
    <w:p w14:paraId="7950E708" w14:textId="77777777" w:rsidR="0001297C" w:rsidRDefault="0001297C">
      <w:pPr>
        <w:spacing w:after="0" w:line="240" w:lineRule="auto"/>
        <w:ind w:left="720"/>
        <w:contextualSpacing/>
        <w:rPr>
          <w:rFonts w:eastAsia="宋体" w:cstheme="minorHAnsi"/>
          <w:color w:val="000000" w:themeColor="text1"/>
          <w:lang w:eastAsia="zh-CN"/>
        </w:rPr>
      </w:pPr>
    </w:p>
    <w:p w14:paraId="27F2ACED" w14:textId="77777777" w:rsidR="0058585A" w:rsidRDefault="0058585A">
      <w:pPr>
        <w:spacing w:after="0" w:line="240" w:lineRule="auto"/>
        <w:ind w:left="720"/>
        <w:rPr>
          <w:rFonts w:cstheme="minorHAnsi"/>
          <w:lang w:eastAsia="zh-CN"/>
        </w:rPr>
      </w:pPr>
    </w:p>
    <w:p w14:paraId="23E0D90A" w14:textId="77777777" w:rsidR="0058585A" w:rsidRDefault="0058585A">
      <w:pPr>
        <w:shd w:val="clear" w:color="auto" w:fill="FFFFFF"/>
        <w:spacing w:after="0" w:line="240" w:lineRule="auto"/>
        <w:outlineLvl w:val="2"/>
        <w:rPr>
          <w:rFonts w:eastAsia="Times New Roman" w:cstheme="minorHAnsi"/>
          <w:b/>
          <w:bCs/>
          <w:lang w:eastAsia="zh-CN"/>
        </w:rPr>
      </w:pPr>
    </w:p>
    <w:p w14:paraId="03F31F6A" w14:textId="77777777" w:rsidR="0058585A" w:rsidRDefault="00000000">
      <w:pPr>
        <w:shd w:val="clear" w:color="auto" w:fill="FFFFFF"/>
        <w:spacing w:after="0" w:line="240" w:lineRule="auto"/>
        <w:ind w:left="720"/>
        <w:outlineLvl w:val="2"/>
        <w:rPr>
          <w:rFonts w:eastAsia="Times New Roman" w:cstheme="minorHAnsi"/>
          <w:b/>
          <w:bCs/>
          <w:lang w:eastAsia="zh-CN"/>
        </w:rPr>
      </w:pPr>
      <w:r>
        <w:rPr>
          <w:rFonts w:eastAsia="Times New Roman" w:cstheme="minorHAnsi"/>
          <w:b/>
          <w:bCs/>
          <w:lang w:eastAsia="zh-CN"/>
        </w:rPr>
        <w:lastRenderedPageBreak/>
        <w:t>Judy Hu, MA</w:t>
      </w:r>
    </w:p>
    <w:p w14:paraId="2108E3A0" w14:textId="77777777" w:rsidR="0058585A" w:rsidRDefault="00000000">
      <w:pPr>
        <w:shd w:val="clear" w:color="auto" w:fill="FFFFFF"/>
        <w:spacing w:after="0" w:line="240" w:lineRule="auto"/>
        <w:ind w:left="720"/>
        <w:outlineLvl w:val="2"/>
        <w:rPr>
          <w:rFonts w:ascii="Calibri" w:hAnsi="Calibri" w:cs="Calibri"/>
          <w:color w:val="000000" w:themeColor="text1"/>
        </w:rPr>
      </w:pPr>
      <w:r>
        <w:rPr>
          <w:rFonts w:ascii="Calibri" w:hAnsi="Calibri" w:cs="Calibri"/>
          <w:color w:val="000000" w:themeColor="text1"/>
          <w:lang w:eastAsia="zh-CN"/>
        </w:rPr>
        <w:t xml:space="preserve">Judy Hu has two decades of teaching experience on three continents. </w:t>
      </w:r>
      <w:r>
        <w:rPr>
          <w:rFonts w:ascii="Calibri" w:hAnsi="Calibri" w:cs="Calibri"/>
          <w:color w:val="000000" w:themeColor="text1"/>
        </w:rPr>
        <w:t>She holds a bachelor’s degree in psychology with a minor in business administration, a certificate in e-learning instructional design, and master’s degree in education with concentration in teaching English to speakers of other languages. She has taught in UCI-DCE's intensive ESL program and TEFL accelerated certificate program as a teacher trainer.</w:t>
      </w:r>
      <w:r>
        <w:rPr>
          <w:rFonts w:ascii="Calibri" w:hAnsi="Calibri" w:cs="Calibri"/>
          <w:color w:val="000000" w:themeColor="text1"/>
        </w:rPr>
        <w:tab/>
      </w:r>
    </w:p>
    <w:p w14:paraId="6D113ADA" w14:textId="77777777" w:rsidR="0058585A" w:rsidRDefault="00000000">
      <w:pPr>
        <w:shd w:val="clear" w:color="auto" w:fill="FFFFFF"/>
        <w:spacing w:after="0" w:line="240" w:lineRule="auto"/>
        <w:ind w:left="720"/>
        <w:outlineLvl w:val="2"/>
        <w:rPr>
          <w:rFonts w:ascii="Calibri" w:hAnsi="Calibri" w:cs="Calibri"/>
          <w:color w:val="000000" w:themeColor="text1"/>
          <w:lang w:eastAsia="zh-CN"/>
        </w:rPr>
      </w:pPr>
      <w:r>
        <w:rPr>
          <w:rFonts w:ascii="Segoe UI" w:eastAsia="Segoe UI" w:hAnsi="Segoe UI" w:cs="Segoe UI" w:hint="eastAsia"/>
          <w:color w:val="2A2B2E"/>
          <w:sz w:val="21"/>
          <w:szCs w:val="21"/>
          <w:shd w:val="clear" w:color="auto" w:fill="FFFFFF"/>
          <w:lang w:eastAsia="zh-CN"/>
        </w:rPr>
        <w:t>Judy Hu在三大洲有20年的教学经验。她拥有心理学学士学位，辅修工商管理，电子学习教学设计证书，教育硕士学位，专注于向其他语言的人教授英语。她曾作为教师培训师在UCI-DCE的ESL强化课程和TEFL</w:t>
      </w:r>
      <w:r>
        <w:rPr>
          <w:rFonts w:ascii="Segoe UI" w:eastAsia="宋体" w:hAnsi="Segoe UI" w:cs="Segoe UI" w:hint="eastAsia"/>
          <w:color w:val="2A2B2E"/>
          <w:sz w:val="21"/>
          <w:szCs w:val="21"/>
          <w:shd w:val="clear" w:color="auto" w:fill="FFFFFF"/>
          <w:lang w:eastAsia="zh-CN"/>
        </w:rPr>
        <w:t>快</w:t>
      </w:r>
      <w:r>
        <w:rPr>
          <w:rFonts w:ascii="Segoe UI" w:eastAsia="Segoe UI" w:hAnsi="Segoe UI" w:cs="Segoe UI" w:hint="eastAsia"/>
          <w:color w:val="2A2B2E"/>
          <w:sz w:val="21"/>
          <w:szCs w:val="21"/>
          <w:shd w:val="clear" w:color="auto" w:fill="FFFFFF"/>
          <w:lang w:eastAsia="zh-CN"/>
        </w:rPr>
        <w:t>速证书课程中任教。</w:t>
      </w:r>
    </w:p>
    <w:p w14:paraId="490BB335" w14:textId="3CE8B097" w:rsidR="0058585A" w:rsidRDefault="0058585A">
      <w:pPr>
        <w:shd w:val="clear" w:color="auto" w:fill="FFFFFF"/>
        <w:spacing w:after="0" w:line="240" w:lineRule="auto"/>
        <w:ind w:left="720"/>
        <w:outlineLvl w:val="2"/>
        <w:rPr>
          <w:rFonts w:ascii="Calibri" w:hAnsi="Calibri" w:cs="Calibri"/>
          <w:color w:val="000000" w:themeColor="text1"/>
          <w:lang w:eastAsia="zh-CN"/>
        </w:rPr>
      </w:pPr>
    </w:p>
    <w:p w14:paraId="62243DB3" w14:textId="0C45D0B2" w:rsidR="00705B67" w:rsidRDefault="00CE2BDA" w:rsidP="00CE2BDA">
      <w:pPr>
        <w:shd w:val="clear" w:color="auto" w:fill="FFFFFF"/>
        <w:spacing w:after="0" w:line="240" w:lineRule="auto"/>
        <w:outlineLvl w:val="2"/>
        <w:rPr>
          <w:rFonts w:ascii="微软雅黑" w:eastAsia="微软雅黑" w:hAnsi="微软雅黑" w:cs="微软雅黑"/>
          <w:color w:val="000000" w:themeColor="text1"/>
          <w:lang w:eastAsia="zh-CN"/>
        </w:rPr>
      </w:pPr>
      <w:r w:rsidRPr="00CE2BDA">
        <w:rPr>
          <w:rFonts w:ascii="微软雅黑" w:eastAsia="微软雅黑" w:hAnsi="微软雅黑" w:cs="微软雅黑" w:hint="eastAsia"/>
          <w:color w:val="000000" w:themeColor="text1"/>
          <w:lang w:eastAsia="zh-CN"/>
        </w:rPr>
        <w:t>备注：学生完成课程后可以获得课程结业证书和</w:t>
      </w:r>
      <w:r w:rsidRPr="00CE2BDA">
        <w:rPr>
          <w:rFonts w:ascii="Calibri" w:hAnsi="Calibri" w:cs="Calibri"/>
          <w:color w:val="000000" w:themeColor="text1"/>
          <w:lang w:eastAsia="zh-CN"/>
        </w:rPr>
        <w:t>UCI</w:t>
      </w:r>
      <w:r w:rsidRPr="00CE2BDA">
        <w:rPr>
          <w:rFonts w:ascii="微软雅黑" w:eastAsia="微软雅黑" w:hAnsi="微软雅黑" w:cs="微软雅黑" w:hint="eastAsia"/>
          <w:color w:val="000000" w:themeColor="text1"/>
          <w:lang w:eastAsia="zh-CN"/>
        </w:rPr>
        <w:t>的正式成绩单，成绩单上会显示成绩、学时和学分。</w:t>
      </w:r>
    </w:p>
    <w:p w14:paraId="50D1C663" w14:textId="1AB4A766" w:rsidR="00D3350F" w:rsidRDefault="00D3350F" w:rsidP="00CE2BDA">
      <w:pPr>
        <w:shd w:val="clear" w:color="auto" w:fill="FFFFFF"/>
        <w:spacing w:after="0" w:line="240" w:lineRule="auto"/>
        <w:outlineLvl w:val="2"/>
        <w:rPr>
          <w:rFonts w:ascii="微软雅黑" w:eastAsia="微软雅黑" w:hAnsi="微软雅黑" w:cs="微软雅黑"/>
          <w:color w:val="000000" w:themeColor="text1"/>
          <w:lang w:eastAsia="zh-CN"/>
        </w:rPr>
      </w:pPr>
    </w:p>
    <w:p w14:paraId="1F86A8F5" w14:textId="70F3F163" w:rsidR="00D3350F" w:rsidRPr="0058401A" w:rsidRDefault="00D3350F" w:rsidP="00CE2BDA">
      <w:pPr>
        <w:shd w:val="clear" w:color="auto" w:fill="FFFFFF"/>
        <w:spacing w:after="0" w:line="240" w:lineRule="auto"/>
        <w:outlineLvl w:val="2"/>
        <w:rPr>
          <w:rFonts w:ascii="微软雅黑" w:eastAsia="微软雅黑" w:hAnsi="微软雅黑" w:cs="微软雅黑"/>
          <w:color w:val="000000" w:themeColor="text1"/>
          <w:sz w:val="24"/>
          <w:szCs w:val="24"/>
          <w:lang w:eastAsia="zh-CN"/>
        </w:rPr>
      </w:pPr>
      <w:r w:rsidRPr="0058401A">
        <w:rPr>
          <w:rFonts w:ascii="微软雅黑" w:eastAsia="微软雅黑" w:hAnsi="微软雅黑" w:cs="微软雅黑" w:hint="eastAsia"/>
          <w:color w:val="000000" w:themeColor="text1"/>
          <w:sz w:val="24"/>
          <w:szCs w:val="24"/>
          <w:lang w:eastAsia="zh-CN"/>
        </w:rPr>
        <w:t>所有申请</w:t>
      </w:r>
      <w:r w:rsidR="0058401A">
        <w:rPr>
          <w:rFonts w:ascii="微软雅黑" w:eastAsia="微软雅黑" w:hAnsi="微软雅黑" w:cs="微软雅黑" w:hint="eastAsia"/>
          <w:color w:val="000000" w:themeColor="text1"/>
          <w:sz w:val="24"/>
          <w:szCs w:val="24"/>
          <w:lang w:eastAsia="zh-CN"/>
        </w:rPr>
        <w:t>，</w:t>
      </w:r>
      <w:r w:rsidRPr="0058401A">
        <w:rPr>
          <w:rFonts w:ascii="微软雅黑" w:eastAsia="微软雅黑" w:hAnsi="微软雅黑" w:cs="微软雅黑" w:hint="eastAsia"/>
          <w:color w:val="000000" w:themeColor="text1"/>
          <w:sz w:val="24"/>
          <w:szCs w:val="24"/>
          <w:lang w:eastAsia="zh-CN"/>
        </w:rPr>
        <w:t>请直接发邮件：</w:t>
      </w:r>
    </w:p>
    <w:p w14:paraId="033F88CB" w14:textId="376F7FBB" w:rsidR="00D3350F" w:rsidRPr="0058401A" w:rsidRDefault="00D3350F" w:rsidP="00CE2BDA">
      <w:pPr>
        <w:shd w:val="clear" w:color="auto" w:fill="FFFFFF"/>
        <w:spacing w:after="0" w:line="240" w:lineRule="auto"/>
        <w:outlineLvl w:val="2"/>
        <w:rPr>
          <w:rFonts w:ascii="微软雅黑" w:eastAsia="微软雅黑" w:hAnsi="微软雅黑" w:cs="微软雅黑"/>
          <w:color w:val="000000" w:themeColor="text1"/>
          <w:sz w:val="24"/>
          <w:szCs w:val="24"/>
          <w:lang w:eastAsia="zh-CN"/>
        </w:rPr>
      </w:pPr>
    </w:p>
    <w:p w14:paraId="6A6B91AB" w14:textId="77777777" w:rsidR="00D3350F" w:rsidRPr="0058401A" w:rsidRDefault="00D3350F" w:rsidP="00D3350F">
      <w:pPr>
        <w:shd w:val="clear" w:color="auto" w:fill="FFFFFF"/>
        <w:spacing w:after="0" w:line="240" w:lineRule="auto"/>
        <w:ind w:left="720"/>
        <w:outlineLvl w:val="2"/>
        <w:rPr>
          <w:rFonts w:ascii="Calibri" w:hAnsi="Calibri" w:cs="Calibri"/>
          <w:color w:val="000000" w:themeColor="text1"/>
          <w:sz w:val="24"/>
          <w:szCs w:val="24"/>
          <w:lang w:eastAsia="zh-CN"/>
        </w:rPr>
      </w:pPr>
      <w:r w:rsidRPr="0058401A">
        <w:rPr>
          <w:rFonts w:ascii="微软雅黑" w:eastAsia="微软雅黑" w:hAnsi="微软雅黑" w:cs="微软雅黑" w:hint="eastAsia"/>
          <w:color w:val="000000" w:themeColor="text1"/>
          <w:sz w:val="24"/>
          <w:szCs w:val="24"/>
          <w:lang w:eastAsia="zh-CN"/>
        </w:rPr>
        <w:t>联系人：蔡老师</w:t>
      </w:r>
    </w:p>
    <w:p w14:paraId="3BC03A71" w14:textId="77777777" w:rsidR="00D3350F" w:rsidRPr="0058401A" w:rsidRDefault="00D3350F" w:rsidP="00D3350F">
      <w:pPr>
        <w:shd w:val="clear" w:color="auto" w:fill="FFFFFF"/>
        <w:spacing w:after="0" w:line="240" w:lineRule="auto"/>
        <w:ind w:left="720"/>
        <w:outlineLvl w:val="2"/>
        <w:rPr>
          <w:rFonts w:ascii="Calibri" w:hAnsi="Calibri" w:cs="Calibri"/>
          <w:color w:val="000000" w:themeColor="text1"/>
          <w:sz w:val="24"/>
          <w:szCs w:val="24"/>
          <w:lang w:eastAsia="zh-CN"/>
        </w:rPr>
      </w:pPr>
      <w:r w:rsidRPr="0058401A">
        <w:rPr>
          <w:rFonts w:ascii="微软雅黑" w:eastAsia="微软雅黑" w:hAnsi="微软雅黑" w:cs="微软雅黑" w:hint="eastAsia"/>
          <w:color w:val="000000" w:themeColor="text1"/>
          <w:sz w:val="24"/>
          <w:szCs w:val="24"/>
          <w:lang w:eastAsia="zh-CN"/>
        </w:rPr>
        <w:t>邮箱：</w:t>
      </w:r>
      <w:r w:rsidRPr="0058401A">
        <w:rPr>
          <w:rFonts w:ascii="Calibri" w:hAnsi="Calibri" w:cs="Calibri"/>
          <w:color w:val="000000" w:themeColor="text1"/>
          <w:sz w:val="24"/>
          <w:szCs w:val="24"/>
          <w:lang w:eastAsia="zh-CN"/>
        </w:rPr>
        <w:t xml:space="preserve">mcai2@uci.edu </w:t>
      </w:r>
    </w:p>
    <w:p w14:paraId="4B83F450" w14:textId="588EDB6A" w:rsidR="00D3350F" w:rsidRPr="0058401A" w:rsidRDefault="00D3350F" w:rsidP="00D3350F">
      <w:pPr>
        <w:shd w:val="clear" w:color="auto" w:fill="FFFFFF"/>
        <w:spacing w:after="0" w:line="240" w:lineRule="auto"/>
        <w:ind w:left="720"/>
        <w:outlineLvl w:val="2"/>
        <w:rPr>
          <w:rFonts w:ascii="Calibri" w:hAnsi="Calibri" w:cs="Calibri"/>
          <w:color w:val="000000" w:themeColor="text1"/>
          <w:sz w:val="24"/>
          <w:szCs w:val="24"/>
          <w:lang w:eastAsia="zh-CN"/>
        </w:rPr>
      </w:pPr>
      <w:r w:rsidRPr="0058401A">
        <w:rPr>
          <w:rFonts w:ascii="微软雅黑" w:eastAsia="微软雅黑" w:hAnsi="微软雅黑" w:cs="微软雅黑" w:hint="eastAsia"/>
          <w:color w:val="000000" w:themeColor="text1"/>
          <w:sz w:val="24"/>
          <w:szCs w:val="24"/>
          <w:lang w:eastAsia="zh-CN"/>
        </w:rPr>
        <w:t>微信：</w:t>
      </w:r>
      <w:r w:rsidRPr="0058401A">
        <w:rPr>
          <w:rFonts w:ascii="Calibri" w:hAnsi="Calibri" w:cs="Calibri"/>
          <w:color w:val="000000" w:themeColor="text1"/>
          <w:sz w:val="24"/>
          <w:szCs w:val="24"/>
          <w:lang w:eastAsia="zh-CN"/>
        </w:rPr>
        <w:t>247895687</w:t>
      </w:r>
    </w:p>
    <w:sectPr w:rsidR="00D3350F" w:rsidRPr="0058401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6225" w14:textId="77777777" w:rsidR="00543CDB" w:rsidRDefault="00543CDB">
      <w:pPr>
        <w:spacing w:line="240" w:lineRule="auto"/>
      </w:pPr>
      <w:r>
        <w:separator/>
      </w:r>
    </w:p>
  </w:endnote>
  <w:endnote w:type="continuationSeparator" w:id="0">
    <w:p w14:paraId="07C3857C" w14:textId="77777777" w:rsidR="00543CDB" w:rsidRDefault="00543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75E10" w14:textId="77777777" w:rsidR="00543CDB" w:rsidRDefault="00543CDB">
      <w:pPr>
        <w:spacing w:after="0"/>
      </w:pPr>
      <w:r>
        <w:separator/>
      </w:r>
    </w:p>
  </w:footnote>
  <w:footnote w:type="continuationSeparator" w:id="0">
    <w:p w14:paraId="51E16944" w14:textId="77777777" w:rsidR="00543CDB" w:rsidRDefault="00543C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AB6D" w14:textId="77777777" w:rsidR="0058585A" w:rsidRDefault="00000000">
    <w:pPr>
      <w:pStyle w:val="a6"/>
    </w:pPr>
    <w:r>
      <w:rPr>
        <w:noProof/>
        <w:lang w:eastAsia="zh-CN"/>
      </w:rPr>
      <w:drawing>
        <wp:anchor distT="0" distB="0" distL="114300" distR="114300" simplePos="0" relativeHeight="251659264" behindDoc="0" locked="0" layoutInCell="1" allowOverlap="1" wp14:anchorId="264367CE" wp14:editId="02F21CDC">
          <wp:simplePos x="0" y="0"/>
          <wp:positionH relativeFrom="column">
            <wp:posOffset>-387985</wp:posOffset>
          </wp:positionH>
          <wp:positionV relativeFrom="paragraph">
            <wp:posOffset>-224155</wp:posOffset>
          </wp:positionV>
          <wp:extent cx="3372485" cy="609600"/>
          <wp:effectExtent l="0" t="0" r="0"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2485" cy="609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jExNDM1sDQwMTZT0lEKTi0uzszPAykwrgUAHCECGCwAAAA="/>
    <w:docVar w:name="commondata" w:val="eyJoZGlkIjoiOTg1MjY0ZThlYjY2ZWM5NTljOWI2NGI0YTNkMjQzYzIifQ=="/>
  </w:docVars>
  <w:rsids>
    <w:rsidRoot w:val="0013055D"/>
    <w:rsid w:val="0001297C"/>
    <w:rsid w:val="00023313"/>
    <w:rsid w:val="00023A0F"/>
    <w:rsid w:val="00051CEE"/>
    <w:rsid w:val="000B77DF"/>
    <w:rsid w:val="00126C17"/>
    <w:rsid w:val="0013055D"/>
    <w:rsid w:val="00173EB6"/>
    <w:rsid w:val="001E14F6"/>
    <w:rsid w:val="002643D1"/>
    <w:rsid w:val="0026623A"/>
    <w:rsid w:val="002B55E8"/>
    <w:rsid w:val="002C5048"/>
    <w:rsid w:val="002E1949"/>
    <w:rsid w:val="003934E8"/>
    <w:rsid w:val="003F29A7"/>
    <w:rsid w:val="003F3F16"/>
    <w:rsid w:val="00426136"/>
    <w:rsid w:val="004623CC"/>
    <w:rsid w:val="00476C47"/>
    <w:rsid w:val="00497D83"/>
    <w:rsid w:val="00522680"/>
    <w:rsid w:val="0054102D"/>
    <w:rsid w:val="00543CDB"/>
    <w:rsid w:val="00571734"/>
    <w:rsid w:val="0058401A"/>
    <w:rsid w:val="0058585A"/>
    <w:rsid w:val="00610AAE"/>
    <w:rsid w:val="00620A06"/>
    <w:rsid w:val="006A5CFA"/>
    <w:rsid w:val="006A7AB9"/>
    <w:rsid w:val="00705B67"/>
    <w:rsid w:val="00722E04"/>
    <w:rsid w:val="00740EEE"/>
    <w:rsid w:val="007B43E1"/>
    <w:rsid w:val="007B6CB8"/>
    <w:rsid w:val="007C1144"/>
    <w:rsid w:val="0083448B"/>
    <w:rsid w:val="00851C7D"/>
    <w:rsid w:val="0088261D"/>
    <w:rsid w:val="00893914"/>
    <w:rsid w:val="00980FD7"/>
    <w:rsid w:val="009B5707"/>
    <w:rsid w:val="00A0615E"/>
    <w:rsid w:val="00A46223"/>
    <w:rsid w:val="00A47D13"/>
    <w:rsid w:val="00AF6B3B"/>
    <w:rsid w:val="00B05F84"/>
    <w:rsid w:val="00B22E1D"/>
    <w:rsid w:val="00B305EC"/>
    <w:rsid w:val="00B30F0C"/>
    <w:rsid w:val="00BE2E49"/>
    <w:rsid w:val="00BF509F"/>
    <w:rsid w:val="00C01825"/>
    <w:rsid w:val="00C46845"/>
    <w:rsid w:val="00C83BE6"/>
    <w:rsid w:val="00CA4EAA"/>
    <w:rsid w:val="00CE27EF"/>
    <w:rsid w:val="00CE2BDA"/>
    <w:rsid w:val="00CE5D8C"/>
    <w:rsid w:val="00D3350F"/>
    <w:rsid w:val="00D3646D"/>
    <w:rsid w:val="00D411EF"/>
    <w:rsid w:val="00DF76BC"/>
    <w:rsid w:val="00DF786C"/>
    <w:rsid w:val="00E1753E"/>
    <w:rsid w:val="00E26E68"/>
    <w:rsid w:val="00E63DEA"/>
    <w:rsid w:val="00E914CE"/>
    <w:rsid w:val="00F60A18"/>
    <w:rsid w:val="00FC49DC"/>
    <w:rsid w:val="00FE4C28"/>
    <w:rsid w:val="04F20660"/>
    <w:rsid w:val="085820B6"/>
    <w:rsid w:val="0B5D38BD"/>
    <w:rsid w:val="3F007F3F"/>
    <w:rsid w:val="52F44191"/>
    <w:rsid w:val="7C120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A4A9"/>
  <w15:docId w15:val="{78E895CE-A92B-403B-98D3-E98B22E2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val="0"/>
      <w:autoSpaceDE w:val="0"/>
      <w:autoSpaceDN w:val="0"/>
      <w:spacing w:after="0" w:line="240" w:lineRule="auto"/>
    </w:pPr>
    <w:rPr>
      <w:rFonts w:ascii="Arial" w:eastAsia="Arial" w:hAnsi="Arial" w:cs="Arial"/>
      <w:sz w:val="20"/>
      <w:szCs w:val="20"/>
    </w:rPr>
  </w:style>
  <w:style w:type="paragraph" w:styleId="a4">
    <w:name w:val="footer"/>
    <w:basedOn w:val="a"/>
    <w:link w:val="a5"/>
    <w:uiPriority w:val="99"/>
    <w:unhideWhenUsed/>
    <w:qFormat/>
    <w:pPr>
      <w:tabs>
        <w:tab w:val="center" w:pos="4680"/>
        <w:tab w:val="right" w:pos="9360"/>
      </w:tabs>
      <w:spacing w:after="0" w:line="240" w:lineRule="auto"/>
    </w:pPr>
  </w:style>
  <w:style w:type="paragraph" w:styleId="a6">
    <w:name w:val="header"/>
    <w:basedOn w:val="a"/>
    <w:link w:val="a7"/>
    <w:uiPriority w:val="99"/>
    <w:unhideWhenUsed/>
    <w:qFormat/>
    <w:pPr>
      <w:tabs>
        <w:tab w:val="center" w:pos="4680"/>
        <w:tab w:val="right" w:pos="9360"/>
      </w:tabs>
      <w:spacing w:after="0" w:line="240" w:lineRule="auto"/>
    </w:pPr>
  </w:style>
  <w:style w:type="paragraph" w:styleId="a8">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Pr>
      <w:b/>
      <w:bCs/>
    </w:rPr>
  </w:style>
  <w:style w:type="character" w:styleId="aa">
    <w:name w:val="Emphasis"/>
    <w:basedOn w:val="a0"/>
    <w:uiPriority w:val="20"/>
    <w:qFormat/>
    <w:rPr>
      <w:i/>
      <w:iCs/>
    </w:rPr>
  </w:style>
  <w:style w:type="character" w:styleId="ab">
    <w:name w:val="Hyperlink"/>
    <w:basedOn w:val="a0"/>
    <w:uiPriority w:val="99"/>
    <w:unhideWhenUsed/>
    <w:qFormat/>
    <w:rPr>
      <w:color w:val="0563C1" w:themeColor="hyperlink"/>
      <w:u w:val="single"/>
    </w:rPr>
  </w:style>
  <w:style w:type="character" w:customStyle="1" w:styleId="11">
    <w:name w:val="未处理的提及1"/>
    <w:basedOn w:val="a0"/>
    <w:uiPriority w:val="99"/>
    <w:semiHidden/>
    <w:unhideWhenUsed/>
    <w:qFormat/>
    <w:rPr>
      <w:color w:val="605E5C"/>
      <w:shd w:val="clear" w:color="auto" w:fill="E1DFDD"/>
    </w:rPr>
  </w:style>
  <w:style w:type="character" w:customStyle="1" w:styleId="10">
    <w:name w:val="标题 1 字符"/>
    <w:basedOn w:val="a0"/>
    <w:link w:val="1"/>
    <w:uiPriority w:val="9"/>
    <w:qFormat/>
    <w:rPr>
      <w:rFonts w:ascii="Times New Roman" w:eastAsia="Times New Roman" w:hAnsi="Times New Roman" w:cs="Times New Roman"/>
      <w:b/>
      <w:bCs/>
      <w:kern w:val="36"/>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30">
    <w:name w:val="标题 3 字符"/>
    <w:basedOn w:val="a0"/>
    <w:link w:val="3"/>
    <w:uiPriority w:val="9"/>
    <w:semiHidden/>
    <w:qFormat/>
    <w:rPr>
      <w:rFonts w:asciiTheme="majorHAnsi" w:eastAsiaTheme="majorEastAsia" w:hAnsiTheme="majorHAnsi" w:cstheme="majorBidi"/>
      <w:color w:val="1F3864" w:themeColor="accent1" w:themeShade="80"/>
      <w:sz w:val="24"/>
      <w:szCs w:val="24"/>
    </w:rPr>
  </w:style>
  <w:style w:type="character" w:customStyle="1" w:styleId="normaltextrun">
    <w:name w:val="normaltextrun"/>
    <w:basedOn w:val="a0"/>
    <w:qFormat/>
  </w:style>
  <w:style w:type="paragraph" w:styleId="ac">
    <w:name w:val="List Paragraph"/>
    <w:basedOn w:val="a"/>
    <w:uiPriority w:val="34"/>
    <w:qFormat/>
    <w:pPr>
      <w:ind w:left="720"/>
      <w:contextualSpacing/>
    </w:pPr>
  </w:style>
  <w:style w:type="paragraph" w:customStyle="1" w:styleId="xmsonormal">
    <w:name w:val="x_msonormal"/>
    <w:basedOn w:val="a"/>
    <w:uiPriority w:val="99"/>
    <w:qFormat/>
    <w:pPr>
      <w:spacing w:after="0" w:line="240" w:lineRule="auto"/>
    </w:pPr>
    <w:rPr>
      <w:rFonts w:ascii="Calibri" w:eastAsia="Calibri" w:hAnsi="Calibri" w:cs="Calibri"/>
    </w:rPr>
  </w:style>
  <w:style w:type="character" w:customStyle="1" w:styleId="a7">
    <w:name w:val="页眉 字符"/>
    <w:basedOn w:val="a0"/>
    <w:link w:val="a6"/>
    <w:uiPriority w:val="99"/>
    <w:qFormat/>
  </w:style>
  <w:style w:type="character" w:customStyle="1" w:styleId="a5">
    <w:name w:val="页脚 字符"/>
    <w:basedOn w:val="a0"/>
    <w:link w:val="a4"/>
    <w:uiPriority w:val="99"/>
    <w:qFormat/>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character" w:customStyle="1" w:styleId="tgt">
    <w:name w:val="tg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e.uci.edu/courses/sectiondetail.aspx?year=2021&amp;term=FALL&amp;sid=001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447f43-cff5-40e8-bc86-7b650fa3696c">
      <Terms xmlns="http://schemas.microsoft.com/office/infopath/2007/PartnerControls"/>
    </lcf76f155ced4ddcb4097134ff3c332f>
    <TaxCatchAll xmlns="a69536ad-166c-4bbf-9575-4013c6e392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AF6EC57B8ACC4FB0B85D3E26927A79" ma:contentTypeVersion="16" ma:contentTypeDescription="Create a new document." ma:contentTypeScope="" ma:versionID="73132b24f744eff2fe19d3461021b2c7">
  <xsd:schema xmlns:xsd="http://www.w3.org/2001/XMLSchema" xmlns:xs="http://www.w3.org/2001/XMLSchema" xmlns:p="http://schemas.microsoft.com/office/2006/metadata/properties" xmlns:ns2="0e447f43-cff5-40e8-bc86-7b650fa3696c" xmlns:ns3="a69536ad-166c-4bbf-9575-4013c6e392ff" targetNamespace="http://schemas.microsoft.com/office/2006/metadata/properties" ma:root="true" ma:fieldsID="2f0e8288c25f5c55ece5bee648c8ccfb" ns2:_="" ns3:_="">
    <xsd:import namespace="0e447f43-cff5-40e8-bc86-7b650fa3696c"/>
    <xsd:import namespace="a69536ad-166c-4bbf-9575-4013c6e392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47f43-cff5-40e8-bc86-7b650fa36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9536ad-166c-4bbf-9575-4013c6e392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4ea600-9c67-4d14-922a-b87924afc678}" ma:internalName="TaxCatchAll" ma:showField="CatchAllData" ma:web="a69536ad-166c-4bbf-9575-4013c6e392f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2E6B3-B133-4E98-B2A5-249BDC03562D}">
  <ds:schemaRefs>
    <ds:schemaRef ds:uri="http://schemas.microsoft.com/sharepoint/v3/contenttype/forms"/>
  </ds:schemaRefs>
</ds:datastoreItem>
</file>

<file path=customXml/itemProps2.xml><?xml version="1.0" encoding="utf-8"?>
<ds:datastoreItem xmlns:ds="http://schemas.openxmlformats.org/officeDocument/2006/customXml" ds:itemID="{EAA4F4AA-E08D-4454-8883-7B84C887B472}">
  <ds:schemaRefs>
    <ds:schemaRef ds:uri="http://schemas.microsoft.com/office/2006/metadata/properties"/>
    <ds:schemaRef ds:uri="http://schemas.microsoft.com/office/infopath/2007/PartnerControls"/>
    <ds:schemaRef ds:uri="0e447f43-cff5-40e8-bc86-7b650fa3696c"/>
    <ds:schemaRef ds:uri="a69536ad-166c-4bbf-9575-4013c6e392ff"/>
  </ds:schemaRefs>
</ds:datastoreItem>
</file>

<file path=customXml/itemProps3.xml><?xml version="1.0" encoding="utf-8"?>
<ds:datastoreItem xmlns:ds="http://schemas.openxmlformats.org/officeDocument/2006/customXml" ds:itemID="{E59FDD0D-CA21-4A12-9C41-9DEAEF920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47f43-cff5-40e8-bc86-7b650fa3696c"/>
    <ds:schemaRef ds:uri="a69536ad-166c-4bbf-9575-4013c6e39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Kottman</dc:creator>
  <cp:lastModifiedBy>Sarah</cp:lastModifiedBy>
  <cp:revision>2</cp:revision>
  <dcterms:created xsi:type="dcterms:W3CDTF">2022-11-08T01:39:00Z</dcterms:created>
  <dcterms:modified xsi:type="dcterms:W3CDTF">2022-11-08T01:39:00Z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0x01010049AF6EC57B8ACC4FB0B85D3E26927A79</vt:lpwstr>
  </property>
  <property fmtid="{D5CDD505-2E9C-101B-9397-08002B2CF9AE}" pid="3" name="Order">
    <vt:r8>20159600</vt:r8>
  </property>
  <property fmtid="{D5CDD505-2E9C-101B-9397-08002B2CF9AE}" pid="4" name="KSOProductBuildVer">
    <vt:lpwstr>2052-11.1.0.12358</vt:lpwstr>
  </property>
  <property fmtid="{D5CDD505-2E9C-101B-9397-08002B2CF9AE}" pid="5" name="ICV">
    <vt:lpwstr>9DD9138992B541DBB576DF707164B151</vt:lpwstr>
  </property>
</Properties>
</file>